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B0CFE" w14:textId="2733C8D8" w:rsidR="00D4286E" w:rsidRPr="00EA46B1" w:rsidRDefault="00D4286E" w:rsidP="009D1E16">
      <w:pPr>
        <w:spacing w:line="480" w:lineRule="auto"/>
        <w:rPr>
          <w:rFonts w:ascii="Times New Roman" w:hAnsi="Times New Roman"/>
        </w:rPr>
      </w:pPr>
      <w:r>
        <w:rPr>
          <w:rFonts w:ascii="Times New Roman" w:hAnsi="Times New Roman"/>
        </w:rPr>
        <w:t xml:space="preserve">Rita </w:t>
      </w:r>
      <w:proofErr w:type="spellStart"/>
      <w:r>
        <w:rPr>
          <w:rFonts w:ascii="Times New Roman" w:hAnsi="Times New Roman"/>
        </w:rPr>
        <w:t>Solomko</w:t>
      </w:r>
      <w:proofErr w:type="spellEnd"/>
    </w:p>
    <w:p w14:paraId="7D3E6A99" w14:textId="6851A8F6" w:rsidR="00D4286E" w:rsidRPr="00EA46B1" w:rsidRDefault="00D4286E" w:rsidP="009D1E16">
      <w:pPr>
        <w:spacing w:line="480" w:lineRule="auto"/>
        <w:rPr>
          <w:rFonts w:ascii="Times New Roman" w:hAnsi="Times New Roman"/>
          <w:i/>
        </w:rPr>
      </w:pPr>
      <w:r>
        <w:rPr>
          <w:rFonts w:ascii="Times New Roman" w:hAnsi="Times New Roman"/>
          <w:i/>
        </w:rPr>
        <w:t xml:space="preserve">Homo </w:t>
      </w:r>
      <w:proofErr w:type="spellStart"/>
      <w:r>
        <w:rPr>
          <w:rFonts w:ascii="Times New Roman" w:hAnsi="Times New Roman"/>
          <w:i/>
        </w:rPr>
        <w:t>Feminus</w:t>
      </w:r>
      <w:proofErr w:type="spellEnd"/>
    </w:p>
    <w:p w14:paraId="37CE8891" w14:textId="3DDCDB64" w:rsidR="00D4286E" w:rsidRDefault="00D4286E" w:rsidP="009D1E16">
      <w:pPr>
        <w:spacing w:line="480" w:lineRule="auto"/>
        <w:rPr>
          <w:rFonts w:ascii="Times New Roman" w:hAnsi="Times New Roman"/>
        </w:rPr>
      </w:pPr>
      <w:r w:rsidRPr="00EA46B1">
        <w:rPr>
          <w:rFonts w:ascii="Times New Roman" w:hAnsi="Times New Roman"/>
        </w:rPr>
        <w:t>Research Plan</w:t>
      </w:r>
    </w:p>
    <w:p w14:paraId="5CD9532F" w14:textId="77777777" w:rsidR="00B970BA" w:rsidRPr="00EA46B1" w:rsidRDefault="00B970BA" w:rsidP="009D1E16">
      <w:pPr>
        <w:spacing w:line="480" w:lineRule="auto"/>
        <w:rPr>
          <w:rFonts w:ascii="Times New Roman" w:hAnsi="Times New Roman"/>
        </w:rPr>
      </w:pPr>
    </w:p>
    <w:p w14:paraId="38FE7B73" w14:textId="5C540191" w:rsidR="00D4286E" w:rsidRPr="00EA46B1" w:rsidRDefault="00D4286E" w:rsidP="00206D53">
      <w:pPr>
        <w:spacing w:line="480" w:lineRule="auto"/>
        <w:rPr>
          <w:rFonts w:ascii="Times New Roman" w:hAnsi="Times New Roman"/>
        </w:rPr>
      </w:pPr>
      <w:r w:rsidRPr="00EA46B1">
        <w:rPr>
          <w:rFonts w:ascii="Times New Roman" w:hAnsi="Times New Roman"/>
        </w:rPr>
        <w:t>1.  Content and Concept Research</w:t>
      </w:r>
    </w:p>
    <w:p w14:paraId="0357EC28" w14:textId="3FAF443D" w:rsidR="00206D53" w:rsidRDefault="00D4286E" w:rsidP="00264478">
      <w:pPr>
        <w:spacing w:line="360" w:lineRule="auto"/>
        <w:ind w:firstLine="720"/>
        <w:rPr>
          <w:rFonts w:ascii="Times New Roman" w:hAnsi="Times New Roman"/>
        </w:rPr>
      </w:pPr>
      <w:r>
        <w:t xml:space="preserve">Since my film </w:t>
      </w:r>
      <w:r w:rsidRPr="00173A20">
        <w:t>directly addresses issues around sexism</w:t>
      </w:r>
      <w:r>
        <w:t xml:space="preserve">, ageism, </w:t>
      </w:r>
      <w:r w:rsidRPr="00333F71">
        <w:t xml:space="preserve">representation of women in </w:t>
      </w:r>
      <w:r>
        <w:t xml:space="preserve">the </w:t>
      </w:r>
      <w:r w:rsidRPr="00333F71">
        <w:t>media</w:t>
      </w:r>
      <w:r>
        <w:t xml:space="preserve"> and </w:t>
      </w:r>
      <w:r w:rsidR="00206D53">
        <w:t xml:space="preserve">toxic </w:t>
      </w:r>
      <w:r>
        <w:t xml:space="preserve">beauty standards, I drew inspiration for my project from </w:t>
      </w:r>
      <w:r w:rsidRPr="00BB088A">
        <w:t>var</w:t>
      </w:r>
      <w:r>
        <w:t>ious entertainment outlets such as art exhibitions, television shows, advertisemen</w:t>
      </w:r>
      <w:r w:rsidR="00206D53">
        <w:t xml:space="preserve">ts, fashion magazines, and toys, and </w:t>
      </w:r>
      <w:r w:rsidR="009D1E16">
        <w:t>I am planning to use</w:t>
      </w:r>
      <w:r>
        <w:t xml:space="preserve"> them as </w:t>
      </w:r>
      <w:r w:rsidR="009D1E16">
        <w:t>symbolic</w:t>
      </w:r>
      <w:r>
        <w:t xml:space="preserve"> </w:t>
      </w:r>
      <w:r w:rsidR="009C03FF">
        <w:t xml:space="preserve">structures </w:t>
      </w:r>
      <w:r>
        <w:t>to reach my audience.</w:t>
      </w:r>
      <w:r w:rsidR="009D1E16">
        <w:t xml:space="preserve"> For example, o</w:t>
      </w:r>
      <w:r w:rsidR="009D1E16" w:rsidRPr="006571CE">
        <w:t>ne of the first</w:t>
      </w:r>
      <w:r w:rsidR="009D1E16">
        <w:t xml:space="preserve"> things that appear in my film </w:t>
      </w:r>
      <w:r w:rsidR="00206D53">
        <w:t>is</w:t>
      </w:r>
      <w:r w:rsidR="009D1E16">
        <w:t xml:space="preserve"> the painting “The Luncheon on the Grass” by a French painter </w:t>
      </w:r>
      <w:proofErr w:type="spellStart"/>
      <w:r w:rsidR="009D1E16">
        <w:t>Edouard</w:t>
      </w:r>
      <w:proofErr w:type="spellEnd"/>
      <w:r w:rsidR="009D1E16">
        <w:t xml:space="preserve"> </w:t>
      </w:r>
      <w:proofErr w:type="spellStart"/>
      <w:r w:rsidR="009D1E16">
        <w:t>Manet</w:t>
      </w:r>
      <w:proofErr w:type="spellEnd"/>
      <w:r w:rsidR="009D1E16">
        <w:t>. While it’s masterfully done</w:t>
      </w:r>
      <w:r w:rsidR="00EE034A">
        <w:t xml:space="preserve"> and alluring, the nature of </w:t>
      </w:r>
      <w:proofErr w:type="spellStart"/>
      <w:r w:rsidR="00EE034A">
        <w:t>Manet’s</w:t>
      </w:r>
      <w:proofErr w:type="spellEnd"/>
      <w:r w:rsidR="009D1E16">
        <w:t xml:space="preserve"> piece appears rather problematic: i</w:t>
      </w:r>
      <w:r w:rsidR="009D1E16" w:rsidRPr="00DE62D2">
        <w:t>t depicts a female nude and a scantily dressed female bather on a picnic with two fully dressed men in a rural setting</w:t>
      </w:r>
      <w:r w:rsidR="009D1E16">
        <w:t xml:space="preserve"> in France. Sadly, this approach to gender </w:t>
      </w:r>
      <w:r w:rsidR="00EE034A">
        <w:t>representation</w:t>
      </w:r>
      <w:r w:rsidR="009D1E16">
        <w:t xml:space="preserve"> can be </w:t>
      </w:r>
      <w:r w:rsidR="00EE034A">
        <w:t>found in countless works of art – v</w:t>
      </w:r>
      <w:r w:rsidR="009D1E16">
        <w:t>isual a</w:t>
      </w:r>
      <w:r w:rsidR="009D1E16" w:rsidRPr="00956799">
        <w:t xml:space="preserve">rt has traditionally been </w:t>
      </w:r>
      <w:r w:rsidR="009D1E16" w:rsidRPr="00B35FB9">
        <w:t xml:space="preserve">seen </w:t>
      </w:r>
      <w:r w:rsidR="009D1E16">
        <w:t>as a “boys’ club.”</w:t>
      </w:r>
      <w:r w:rsidR="009D1E16" w:rsidRPr="00B35FB9">
        <w:t xml:space="preserve"> </w:t>
      </w:r>
      <w:r w:rsidR="009D1E16" w:rsidRPr="00956799">
        <w:t>Many critics, even today, overl</w:t>
      </w:r>
      <w:r w:rsidR="009D1E16">
        <w:t xml:space="preserve">ook </w:t>
      </w:r>
      <w:r w:rsidR="00206D53">
        <w:t>talented</w:t>
      </w:r>
      <w:r w:rsidR="009D1E16">
        <w:t xml:space="preserve"> women artists in favo</w:t>
      </w:r>
      <w:r w:rsidR="009D1E16" w:rsidRPr="00956799">
        <w:t xml:space="preserve">r of their male counterparts. </w:t>
      </w:r>
      <w:r w:rsidR="00206D53">
        <w:t>This film is my attempt to discuss</w:t>
      </w:r>
      <w:r w:rsidR="009D1E16">
        <w:t xml:space="preserve"> the gender identity, the sociological aspects that shapes one’s identity, and how mass media creates meaning about gender and plays an important role in shaping the way we understand gender as part of our own identity.</w:t>
      </w:r>
      <w:r w:rsidR="009D1E16" w:rsidRPr="009D1E16">
        <w:rPr>
          <w:rFonts w:ascii="Times New Roman" w:hAnsi="Times New Roman"/>
        </w:rPr>
        <w:t xml:space="preserve"> </w:t>
      </w:r>
      <w:r w:rsidR="009D1E16" w:rsidRPr="00EA46B1">
        <w:rPr>
          <w:rFonts w:ascii="Times New Roman" w:hAnsi="Times New Roman"/>
        </w:rPr>
        <w:t xml:space="preserve">There is a wealth of material </w:t>
      </w:r>
      <w:r w:rsidR="00EE034A">
        <w:rPr>
          <w:rFonts w:ascii="Times New Roman" w:hAnsi="Times New Roman"/>
        </w:rPr>
        <w:t>on how</w:t>
      </w:r>
      <w:r w:rsidR="00EE034A" w:rsidRPr="009D1E16">
        <w:rPr>
          <w:rFonts w:ascii="Times New Roman" w:hAnsi="Times New Roman"/>
        </w:rPr>
        <w:t xml:space="preserve"> the advertising industry feed off of female insecurities</w:t>
      </w:r>
      <w:r w:rsidR="00EE034A" w:rsidRPr="00EA46B1">
        <w:rPr>
          <w:rFonts w:ascii="Times New Roman" w:hAnsi="Times New Roman"/>
        </w:rPr>
        <w:t xml:space="preserve"> </w:t>
      </w:r>
      <w:r w:rsidR="009D1E16" w:rsidRPr="00EA46B1">
        <w:rPr>
          <w:rFonts w:ascii="Times New Roman" w:hAnsi="Times New Roman"/>
        </w:rPr>
        <w:t xml:space="preserve">in </w:t>
      </w:r>
      <w:r w:rsidR="00EE034A">
        <w:rPr>
          <w:rFonts w:ascii="Times New Roman" w:hAnsi="Times New Roman"/>
        </w:rPr>
        <w:t xml:space="preserve">both </w:t>
      </w:r>
      <w:r w:rsidR="009D1E16" w:rsidRPr="00EA46B1">
        <w:rPr>
          <w:rFonts w:ascii="Times New Roman" w:hAnsi="Times New Roman"/>
        </w:rPr>
        <w:t>the library</w:t>
      </w:r>
      <w:r w:rsidR="00206D53">
        <w:rPr>
          <w:rFonts w:ascii="Times New Roman" w:hAnsi="Times New Roman"/>
        </w:rPr>
        <w:t xml:space="preserve"> </w:t>
      </w:r>
      <w:r w:rsidR="009D1E16" w:rsidRPr="00EA46B1">
        <w:rPr>
          <w:rFonts w:ascii="Times New Roman" w:hAnsi="Times New Roman"/>
        </w:rPr>
        <w:t>and on the web</w:t>
      </w:r>
      <w:r w:rsidR="00206D53">
        <w:rPr>
          <w:rFonts w:ascii="Times New Roman" w:hAnsi="Times New Roman"/>
        </w:rPr>
        <w:t>,</w:t>
      </w:r>
      <w:r w:rsidR="009D1E16" w:rsidRPr="00EA46B1">
        <w:rPr>
          <w:rFonts w:ascii="Times New Roman" w:hAnsi="Times New Roman"/>
        </w:rPr>
        <w:t xml:space="preserve"> </w:t>
      </w:r>
      <w:r w:rsidR="00EE034A">
        <w:rPr>
          <w:rFonts w:ascii="Times New Roman" w:hAnsi="Times New Roman"/>
        </w:rPr>
        <w:t>and</w:t>
      </w:r>
      <w:r w:rsidR="009D1E16">
        <w:rPr>
          <w:rFonts w:ascii="Times New Roman" w:hAnsi="Times New Roman"/>
        </w:rPr>
        <w:t xml:space="preserve"> </w:t>
      </w:r>
      <w:r w:rsidR="009D1E16" w:rsidRPr="009D1E16">
        <w:rPr>
          <w:rFonts w:ascii="Times New Roman" w:hAnsi="Times New Roman"/>
        </w:rPr>
        <w:t>women have been revealing their experiences of casual sexism</w:t>
      </w:r>
      <w:r w:rsidR="009D1E16">
        <w:rPr>
          <w:rFonts w:ascii="Times New Roman" w:hAnsi="Times New Roman"/>
        </w:rPr>
        <w:t xml:space="preserve"> </w:t>
      </w:r>
      <w:r w:rsidR="00EE034A">
        <w:rPr>
          <w:rFonts w:ascii="Times New Roman" w:hAnsi="Times New Roman"/>
        </w:rPr>
        <w:t>for ages</w:t>
      </w:r>
      <w:r w:rsidR="009D1E16">
        <w:rPr>
          <w:rFonts w:ascii="Times New Roman" w:hAnsi="Times New Roman"/>
        </w:rPr>
        <w:t xml:space="preserve">. </w:t>
      </w:r>
      <w:r w:rsidRPr="00EA46B1">
        <w:rPr>
          <w:rFonts w:ascii="Times New Roman" w:hAnsi="Times New Roman"/>
        </w:rPr>
        <w:t xml:space="preserve">I have already read many </w:t>
      </w:r>
      <w:r w:rsidR="00206D53">
        <w:rPr>
          <w:rFonts w:ascii="Times New Roman" w:hAnsi="Times New Roman"/>
        </w:rPr>
        <w:t xml:space="preserve">articles on </w:t>
      </w:r>
      <w:r w:rsidR="009D1E16">
        <w:rPr>
          <w:rFonts w:ascii="Times New Roman" w:hAnsi="Times New Roman"/>
        </w:rPr>
        <w:t xml:space="preserve">those topics and </w:t>
      </w:r>
      <w:r w:rsidRPr="00EA46B1">
        <w:rPr>
          <w:rFonts w:ascii="Times New Roman" w:hAnsi="Times New Roman"/>
        </w:rPr>
        <w:t xml:space="preserve">I will continue to do further </w:t>
      </w:r>
      <w:r w:rsidR="009D1E16">
        <w:rPr>
          <w:rFonts w:ascii="Times New Roman" w:hAnsi="Times New Roman"/>
        </w:rPr>
        <w:t>research/reading</w:t>
      </w:r>
      <w:r w:rsidRPr="00EA46B1">
        <w:rPr>
          <w:rFonts w:ascii="Times New Roman" w:hAnsi="Times New Roman"/>
        </w:rPr>
        <w:t xml:space="preserve"> prior to production.</w:t>
      </w:r>
    </w:p>
    <w:p w14:paraId="41D9A51D" w14:textId="77777777" w:rsidR="00264478" w:rsidRPr="00EA46B1" w:rsidRDefault="00264478" w:rsidP="00264478">
      <w:pPr>
        <w:spacing w:line="360" w:lineRule="auto"/>
        <w:ind w:firstLine="720"/>
        <w:rPr>
          <w:rFonts w:ascii="Times New Roman" w:hAnsi="Times New Roman"/>
        </w:rPr>
      </w:pPr>
    </w:p>
    <w:p w14:paraId="34D45805" w14:textId="77777777" w:rsidR="00D4286E" w:rsidRDefault="00D4286E" w:rsidP="00D4286E">
      <w:pPr>
        <w:rPr>
          <w:rFonts w:ascii="Times New Roman" w:hAnsi="Times New Roman"/>
        </w:rPr>
      </w:pPr>
      <w:r w:rsidRPr="00EA46B1">
        <w:rPr>
          <w:rFonts w:ascii="Times New Roman" w:hAnsi="Times New Roman"/>
        </w:rPr>
        <w:t>My references include:</w:t>
      </w:r>
    </w:p>
    <w:p w14:paraId="63AFC821" w14:textId="77777777" w:rsidR="00E852E3" w:rsidRDefault="00E852E3" w:rsidP="00D4286E">
      <w:pPr>
        <w:rPr>
          <w:rFonts w:ascii="Times New Roman" w:hAnsi="Times New Roman"/>
        </w:rPr>
      </w:pPr>
    </w:p>
    <w:p w14:paraId="699D7553" w14:textId="687E4348" w:rsidR="00E852E3" w:rsidRPr="00EA46B1" w:rsidRDefault="00932D3A" w:rsidP="00D4286E">
      <w:pPr>
        <w:rPr>
          <w:rFonts w:ascii="Times New Roman" w:hAnsi="Times New Roman"/>
        </w:rPr>
      </w:pPr>
      <w:r w:rsidRPr="00932D3A">
        <w:rPr>
          <w:rFonts w:ascii="Times New Roman" w:hAnsi="Times New Roman"/>
        </w:rPr>
        <w:t>The documentary film</w:t>
      </w:r>
      <w:r>
        <w:rPr>
          <w:rFonts w:ascii="Times New Roman" w:hAnsi="Times New Roman"/>
          <w:i/>
        </w:rPr>
        <w:t xml:space="preserve"> </w:t>
      </w:r>
      <w:r w:rsidR="00E852E3" w:rsidRPr="00E852E3">
        <w:rPr>
          <w:rFonts w:ascii="Times New Roman" w:hAnsi="Times New Roman"/>
          <w:i/>
        </w:rPr>
        <w:t>The Illusionists</w:t>
      </w:r>
      <w:r>
        <w:rPr>
          <w:rFonts w:ascii="Times New Roman" w:hAnsi="Times New Roman"/>
        </w:rPr>
        <w:t xml:space="preserve"> </w:t>
      </w:r>
      <w:r w:rsidR="00E852E3" w:rsidRPr="00E852E3">
        <w:rPr>
          <w:rFonts w:ascii="Times New Roman" w:hAnsi="Times New Roman"/>
        </w:rPr>
        <w:t xml:space="preserve">by Susie </w:t>
      </w:r>
      <w:proofErr w:type="spellStart"/>
      <w:r w:rsidR="00E852E3" w:rsidRPr="00E852E3">
        <w:rPr>
          <w:rFonts w:ascii="Times New Roman" w:hAnsi="Times New Roman"/>
        </w:rPr>
        <w:t>Orbach</w:t>
      </w:r>
      <w:proofErr w:type="spellEnd"/>
      <w:r w:rsidR="00E852E3" w:rsidRPr="00E852E3">
        <w:rPr>
          <w:rFonts w:ascii="Times New Roman" w:hAnsi="Times New Roman"/>
        </w:rPr>
        <w:t xml:space="preserve"> that examines how global advertising agencies, mass media, cosmetic surgery and the fashion industry are changing the way people around the world define beauty and see themselves.</w:t>
      </w:r>
    </w:p>
    <w:p w14:paraId="51418225" w14:textId="77777777" w:rsidR="00D4286E" w:rsidRPr="00EA46B1" w:rsidRDefault="00D4286E" w:rsidP="00D4286E">
      <w:pPr>
        <w:rPr>
          <w:rFonts w:ascii="Times New Roman" w:hAnsi="Times New Roman"/>
        </w:rPr>
      </w:pPr>
    </w:p>
    <w:p w14:paraId="225157F6" w14:textId="6C2E2BD9" w:rsidR="00D4286E" w:rsidRDefault="00D4286E" w:rsidP="00E852E3">
      <w:pPr>
        <w:ind w:hanging="720"/>
        <w:rPr>
          <w:rFonts w:ascii="Times New Roman" w:hAnsi="Times New Roman"/>
          <w:szCs w:val="24"/>
        </w:rPr>
      </w:pPr>
      <w:r w:rsidRPr="00EA46B1">
        <w:rPr>
          <w:rFonts w:ascii="Times New Roman" w:hAnsi="Times New Roman"/>
          <w:i/>
        </w:rPr>
        <w:tab/>
      </w:r>
      <w:r w:rsidR="00E852E3">
        <w:rPr>
          <w:rFonts w:ascii="Times New Roman" w:hAnsi="Times New Roman"/>
          <w:szCs w:val="24"/>
        </w:rPr>
        <w:t xml:space="preserve">The documentary </w:t>
      </w:r>
      <w:r w:rsidR="00E852E3" w:rsidRPr="00E852E3">
        <w:rPr>
          <w:rFonts w:ascii="Times New Roman" w:hAnsi="Times New Roman"/>
          <w:i/>
          <w:szCs w:val="24"/>
        </w:rPr>
        <w:t>Straight/Curve</w:t>
      </w:r>
      <w:r w:rsidR="00E852E3">
        <w:rPr>
          <w:rFonts w:ascii="Times New Roman" w:hAnsi="Times New Roman"/>
          <w:szCs w:val="24"/>
        </w:rPr>
        <w:t xml:space="preserve"> by</w:t>
      </w:r>
      <w:r w:rsidR="00E852E3" w:rsidRPr="00E852E3">
        <w:rPr>
          <w:rFonts w:ascii="Times New Roman" w:hAnsi="Times New Roman"/>
          <w:szCs w:val="24"/>
        </w:rPr>
        <w:t xml:space="preserve"> Jenny </w:t>
      </w:r>
      <w:proofErr w:type="spellStart"/>
      <w:r w:rsidR="00E852E3" w:rsidRPr="00E852E3">
        <w:rPr>
          <w:rFonts w:ascii="Times New Roman" w:hAnsi="Times New Roman"/>
          <w:szCs w:val="24"/>
        </w:rPr>
        <w:t>McQuaile</w:t>
      </w:r>
      <w:proofErr w:type="spellEnd"/>
      <w:r w:rsidR="00E852E3">
        <w:rPr>
          <w:rFonts w:ascii="Times New Roman" w:hAnsi="Times New Roman"/>
          <w:szCs w:val="24"/>
        </w:rPr>
        <w:t xml:space="preserve"> that </w:t>
      </w:r>
      <w:r w:rsidR="00E852E3" w:rsidRPr="00E852E3">
        <w:rPr>
          <w:rFonts w:ascii="Times New Roman" w:hAnsi="Times New Roman"/>
          <w:szCs w:val="24"/>
        </w:rPr>
        <w:t xml:space="preserve">features interviews with models of all sizes, </w:t>
      </w:r>
      <w:r w:rsidR="009A6BA9">
        <w:rPr>
          <w:rFonts w:ascii="Times New Roman" w:hAnsi="Times New Roman"/>
          <w:szCs w:val="24"/>
        </w:rPr>
        <w:t xml:space="preserve">fashion </w:t>
      </w:r>
      <w:r w:rsidR="00E852E3" w:rsidRPr="00E852E3">
        <w:rPr>
          <w:rFonts w:ascii="Times New Roman" w:hAnsi="Times New Roman"/>
          <w:szCs w:val="24"/>
        </w:rPr>
        <w:t>agents, designers, and photographers all sharing their own stories and perspectives on beauty standards</w:t>
      </w:r>
      <w:r w:rsidR="009A6BA9">
        <w:rPr>
          <w:rFonts w:ascii="Times New Roman" w:hAnsi="Times New Roman"/>
          <w:szCs w:val="24"/>
        </w:rPr>
        <w:t>.</w:t>
      </w:r>
    </w:p>
    <w:p w14:paraId="73A8FA76" w14:textId="77777777" w:rsidR="002801F0" w:rsidRDefault="002801F0" w:rsidP="00E852E3">
      <w:pPr>
        <w:ind w:hanging="720"/>
        <w:rPr>
          <w:rFonts w:ascii="Times New Roman" w:hAnsi="Times New Roman"/>
          <w:szCs w:val="24"/>
        </w:rPr>
      </w:pPr>
    </w:p>
    <w:p w14:paraId="1A6E61B3" w14:textId="1AB27B7B" w:rsidR="00312012" w:rsidRDefault="002801F0" w:rsidP="002801F0">
      <w:pPr>
        <w:rPr>
          <w:rFonts w:ascii="Times New Roman" w:eastAsiaTheme="minorHAnsi" w:hAnsi="Times New Roman"/>
          <w:szCs w:val="24"/>
        </w:rPr>
      </w:pPr>
      <w:r w:rsidRPr="00312012">
        <w:rPr>
          <w:rFonts w:ascii="Times New Roman" w:hAnsi="Times New Roman"/>
          <w:i/>
          <w:szCs w:val="24"/>
        </w:rPr>
        <w:t>Gender and the Media</w:t>
      </w:r>
      <w:r w:rsidRPr="002801F0">
        <w:rPr>
          <w:rFonts w:ascii="Times New Roman" w:hAnsi="Times New Roman"/>
          <w:szCs w:val="24"/>
        </w:rPr>
        <w:t xml:space="preserve"> by Rosalind Gill</w:t>
      </w:r>
      <w:r w:rsidR="00312012">
        <w:rPr>
          <w:rFonts w:ascii="Times New Roman" w:hAnsi="Times New Roman"/>
          <w:szCs w:val="24"/>
        </w:rPr>
        <w:t xml:space="preserve"> (</w:t>
      </w:r>
      <w:r w:rsidR="00312012" w:rsidRPr="002801F0">
        <w:rPr>
          <w:rFonts w:ascii="Times New Roman" w:hAnsi="Times New Roman"/>
          <w:szCs w:val="24"/>
        </w:rPr>
        <w:t>1st Edition</w:t>
      </w:r>
      <w:r w:rsidR="00312012">
        <w:rPr>
          <w:rFonts w:ascii="Times New Roman" w:hAnsi="Times New Roman"/>
          <w:szCs w:val="24"/>
        </w:rPr>
        <w:t>, 2007</w:t>
      </w:r>
      <w:r w:rsidR="009D0075">
        <w:rPr>
          <w:rFonts w:ascii="Times New Roman" w:hAnsi="Times New Roman"/>
          <w:szCs w:val="24"/>
        </w:rPr>
        <w:t xml:space="preserve">, </w:t>
      </w:r>
      <w:r w:rsidR="009D0075" w:rsidRPr="009D0075">
        <w:rPr>
          <w:rFonts w:ascii="Times New Roman" w:eastAsiaTheme="minorHAnsi" w:hAnsi="Times New Roman"/>
          <w:bCs/>
          <w:szCs w:val="24"/>
        </w:rPr>
        <w:t>ISBN-10:</w:t>
      </w:r>
      <w:r w:rsidR="009D0075" w:rsidRPr="009D0075">
        <w:rPr>
          <w:rFonts w:ascii="Times New Roman" w:eastAsiaTheme="minorHAnsi" w:hAnsi="Times New Roman"/>
          <w:szCs w:val="24"/>
        </w:rPr>
        <w:t xml:space="preserve"> 0745619150</w:t>
      </w:r>
      <w:r w:rsidR="009D0075">
        <w:rPr>
          <w:rFonts w:ascii="Times New Roman" w:eastAsiaTheme="minorHAnsi" w:hAnsi="Times New Roman"/>
          <w:szCs w:val="24"/>
        </w:rPr>
        <w:t>)</w:t>
      </w:r>
    </w:p>
    <w:p w14:paraId="09299129" w14:textId="77777777" w:rsidR="009D0075" w:rsidRDefault="009D0075" w:rsidP="002801F0">
      <w:pPr>
        <w:rPr>
          <w:rFonts w:ascii="Times New Roman" w:eastAsiaTheme="minorHAnsi" w:hAnsi="Times New Roman"/>
          <w:szCs w:val="24"/>
        </w:rPr>
      </w:pPr>
    </w:p>
    <w:p w14:paraId="4C37F041" w14:textId="641E4C18" w:rsidR="009D0075" w:rsidRDefault="009D0075" w:rsidP="009D0075">
      <w:pPr>
        <w:rPr>
          <w:rFonts w:ascii="Times New Roman" w:eastAsiaTheme="minorHAnsi" w:hAnsi="Times New Roman"/>
          <w:szCs w:val="24"/>
        </w:rPr>
      </w:pPr>
      <w:r w:rsidRPr="009D0075">
        <w:rPr>
          <w:rFonts w:ascii="Times New Roman" w:hAnsi="Times New Roman"/>
          <w:i/>
          <w:szCs w:val="24"/>
        </w:rPr>
        <w:t>Gender, Race, and Class in Media: A Critical Reader</w:t>
      </w:r>
      <w:r w:rsidRPr="009D0075">
        <w:rPr>
          <w:rFonts w:ascii="Times New Roman" w:hAnsi="Times New Roman"/>
          <w:szCs w:val="24"/>
        </w:rPr>
        <w:t xml:space="preserve"> </w:t>
      </w:r>
      <w:r>
        <w:rPr>
          <w:rFonts w:ascii="Times New Roman" w:hAnsi="Times New Roman"/>
          <w:szCs w:val="24"/>
        </w:rPr>
        <w:t xml:space="preserve">by by Gail Dines and Jean M. </w:t>
      </w:r>
      <w:proofErr w:type="spellStart"/>
      <w:r>
        <w:rPr>
          <w:rFonts w:ascii="Times New Roman" w:hAnsi="Times New Roman"/>
          <w:szCs w:val="24"/>
        </w:rPr>
        <w:t>Humez</w:t>
      </w:r>
      <w:proofErr w:type="spellEnd"/>
      <w:r>
        <w:rPr>
          <w:rFonts w:ascii="Times New Roman" w:hAnsi="Times New Roman"/>
          <w:szCs w:val="24"/>
        </w:rPr>
        <w:t xml:space="preserve"> (</w:t>
      </w:r>
      <w:r w:rsidRPr="009D0075">
        <w:rPr>
          <w:rFonts w:ascii="Times New Roman" w:hAnsi="Times New Roman"/>
          <w:szCs w:val="24"/>
        </w:rPr>
        <w:t>4th Edition</w:t>
      </w:r>
      <w:r>
        <w:rPr>
          <w:rFonts w:ascii="Times New Roman" w:hAnsi="Times New Roman"/>
          <w:szCs w:val="24"/>
        </w:rPr>
        <w:t xml:space="preserve">, 2014, </w:t>
      </w:r>
      <w:r w:rsidRPr="009D0075">
        <w:rPr>
          <w:rFonts w:ascii="Times New Roman" w:eastAsiaTheme="minorHAnsi" w:hAnsi="Times New Roman"/>
          <w:bCs/>
          <w:szCs w:val="24"/>
        </w:rPr>
        <w:t>ISBN-10:</w:t>
      </w:r>
      <w:r w:rsidRPr="009D0075">
        <w:rPr>
          <w:rFonts w:ascii="Times New Roman" w:eastAsiaTheme="minorHAnsi" w:hAnsi="Times New Roman"/>
          <w:szCs w:val="24"/>
        </w:rPr>
        <w:t xml:space="preserve"> 1452259062)</w:t>
      </w:r>
    </w:p>
    <w:p w14:paraId="05239047" w14:textId="77777777" w:rsidR="00E30CAA" w:rsidRDefault="00E30CAA" w:rsidP="009D0075">
      <w:pPr>
        <w:rPr>
          <w:rFonts w:ascii="Times New Roman" w:eastAsiaTheme="minorHAnsi" w:hAnsi="Times New Roman"/>
          <w:szCs w:val="24"/>
        </w:rPr>
      </w:pPr>
    </w:p>
    <w:p w14:paraId="4062AF83" w14:textId="0B2FC4A0" w:rsidR="00E30CAA" w:rsidRDefault="00E30CAA" w:rsidP="00BF1CDE">
      <w:pPr>
        <w:rPr>
          <w:rFonts w:ascii="Times New Roman" w:hAnsi="Times New Roman"/>
          <w:szCs w:val="24"/>
        </w:rPr>
      </w:pPr>
      <w:r>
        <w:rPr>
          <w:rFonts w:ascii="Times New Roman" w:hAnsi="Times New Roman"/>
          <w:i/>
          <w:szCs w:val="24"/>
        </w:rPr>
        <w:t>Unraveling the “</w:t>
      </w:r>
      <w:r w:rsidR="00BF1CDE">
        <w:rPr>
          <w:rFonts w:ascii="Times New Roman" w:hAnsi="Times New Roman"/>
          <w:i/>
          <w:szCs w:val="24"/>
        </w:rPr>
        <w:t>Model Minority</w:t>
      </w:r>
      <w:r>
        <w:rPr>
          <w:rFonts w:ascii="Times New Roman" w:hAnsi="Times New Roman"/>
          <w:i/>
          <w:szCs w:val="24"/>
        </w:rPr>
        <w:t>”</w:t>
      </w:r>
      <w:r w:rsidRPr="00E30CAA">
        <w:rPr>
          <w:rFonts w:ascii="Times New Roman" w:hAnsi="Times New Roman"/>
          <w:i/>
          <w:szCs w:val="24"/>
        </w:rPr>
        <w:t xml:space="preserve"> Stereotype: Listening to Asian American Youth</w:t>
      </w:r>
      <w:r>
        <w:rPr>
          <w:rFonts w:ascii="Times New Roman" w:hAnsi="Times New Roman"/>
          <w:szCs w:val="24"/>
        </w:rPr>
        <w:t xml:space="preserve"> by Stacey J. Lee (</w:t>
      </w:r>
      <w:r w:rsidRPr="00E30CAA">
        <w:rPr>
          <w:rFonts w:ascii="Times New Roman" w:hAnsi="Times New Roman"/>
          <w:szCs w:val="24"/>
        </w:rPr>
        <w:t>2nd Edition</w:t>
      </w:r>
      <w:r w:rsidR="00BF1CDE">
        <w:rPr>
          <w:rFonts w:ascii="Times New Roman" w:hAnsi="Times New Roman"/>
          <w:szCs w:val="24"/>
        </w:rPr>
        <w:t xml:space="preserve">, 2009, </w:t>
      </w:r>
      <w:r w:rsidR="00BF1CDE" w:rsidRPr="00BF1CDE">
        <w:rPr>
          <w:rFonts w:ascii="Times New Roman" w:hAnsi="Times New Roman"/>
          <w:szCs w:val="24"/>
        </w:rPr>
        <w:t>ISBN-10: 0807749737</w:t>
      </w:r>
      <w:r w:rsidR="00BF1CDE">
        <w:rPr>
          <w:rFonts w:ascii="Times New Roman" w:hAnsi="Times New Roman"/>
          <w:szCs w:val="24"/>
        </w:rPr>
        <w:t>)</w:t>
      </w:r>
    </w:p>
    <w:p w14:paraId="2BBD2488" w14:textId="77777777" w:rsidR="007953C0" w:rsidRDefault="007953C0" w:rsidP="00BF1CDE">
      <w:pPr>
        <w:rPr>
          <w:rFonts w:ascii="Times New Roman" w:hAnsi="Times New Roman"/>
          <w:szCs w:val="24"/>
        </w:rPr>
      </w:pPr>
    </w:p>
    <w:p w14:paraId="122F35B3" w14:textId="441C806F" w:rsidR="007953C0" w:rsidRDefault="007953C0" w:rsidP="007953C0">
      <w:pPr>
        <w:rPr>
          <w:rFonts w:ascii="Times New Roman" w:hAnsi="Times New Roman"/>
          <w:szCs w:val="24"/>
        </w:rPr>
      </w:pPr>
      <w:r w:rsidRPr="007953C0">
        <w:rPr>
          <w:rFonts w:ascii="Times New Roman" w:hAnsi="Times New Roman"/>
          <w:i/>
          <w:szCs w:val="24"/>
        </w:rPr>
        <w:t>Bad Feminist: Essays</w:t>
      </w:r>
      <w:r w:rsidRPr="007953C0">
        <w:rPr>
          <w:rFonts w:ascii="Times New Roman" w:hAnsi="Times New Roman"/>
          <w:szCs w:val="24"/>
        </w:rPr>
        <w:t xml:space="preserve"> </w:t>
      </w:r>
      <w:r>
        <w:rPr>
          <w:rFonts w:ascii="Times New Roman" w:hAnsi="Times New Roman"/>
          <w:szCs w:val="24"/>
        </w:rPr>
        <w:t xml:space="preserve">by </w:t>
      </w:r>
      <w:proofErr w:type="spellStart"/>
      <w:r>
        <w:rPr>
          <w:rFonts w:ascii="Times New Roman" w:hAnsi="Times New Roman"/>
          <w:szCs w:val="24"/>
        </w:rPr>
        <w:t>Roxane</w:t>
      </w:r>
      <w:proofErr w:type="spellEnd"/>
      <w:r>
        <w:rPr>
          <w:rFonts w:ascii="Times New Roman" w:hAnsi="Times New Roman"/>
          <w:szCs w:val="24"/>
        </w:rPr>
        <w:t xml:space="preserve"> Gay (2014, </w:t>
      </w:r>
      <w:r w:rsidRPr="007953C0">
        <w:rPr>
          <w:rFonts w:ascii="Times New Roman" w:hAnsi="Times New Roman"/>
          <w:szCs w:val="24"/>
        </w:rPr>
        <w:t>ISBN-10: 0062282719</w:t>
      </w:r>
      <w:r>
        <w:rPr>
          <w:rFonts w:ascii="Times New Roman" w:hAnsi="Times New Roman"/>
          <w:szCs w:val="24"/>
        </w:rPr>
        <w:t>)</w:t>
      </w:r>
    </w:p>
    <w:p w14:paraId="27174E1D" w14:textId="77777777" w:rsidR="007953C0" w:rsidRDefault="007953C0" w:rsidP="007953C0">
      <w:pPr>
        <w:rPr>
          <w:rFonts w:ascii="Times New Roman" w:hAnsi="Times New Roman"/>
          <w:szCs w:val="24"/>
        </w:rPr>
      </w:pPr>
    </w:p>
    <w:p w14:paraId="1477EA42" w14:textId="586483B0" w:rsidR="007953C0" w:rsidRDefault="00DE130B" w:rsidP="00DE130B">
      <w:pPr>
        <w:rPr>
          <w:rFonts w:ascii="Times New Roman" w:hAnsi="Times New Roman"/>
          <w:szCs w:val="24"/>
        </w:rPr>
      </w:pPr>
      <w:r w:rsidRPr="00DE130B">
        <w:rPr>
          <w:rFonts w:ascii="Times New Roman" w:hAnsi="Times New Roman"/>
          <w:i/>
          <w:szCs w:val="24"/>
        </w:rPr>
        <w:t>We Should All Be Feminists</w:t>
      </w:r>
      <w:r w:rsidRPr="00DE130B">
        <w:rPr>
          <w:rFonts w:ascii="Times New Roman" w:hAnsi="Times New Roman"/>
          <w:szCs w:val="24"/>
        </w:rPr>
        <w:t xml:space="preserve"> </w:t>
      </w:r>
      <w:r>
        <w:rPr>
          <w:rFonts w:ascii="Times New Roman" w:hAnsi="Times New Roman"/>
          <w:szCs w:val="24"/>
        </w:rPr>
        <w:t xml:space="preserve">by </w:t>
      </w:r>
      <w:proofErr w:type="spellStart"/>
      <w:r>
        <w:rPr>
          <w:rFonts w:ascii="Times New Roman" w:hAnsi="Times New Roman"/>
          <w:szCs w:val="24"/>
        </w:rPr>
        <w:t>Chimamanda</w:t>
      </w:r>
      <w:proofErr w:type="spellEnd"/>
      <w:r>
        <w:rPr>
          <w:rFonts w:ascii="Times New Roman" w:hAnsi="Times New Roman"/>
          <w:szCs w:val="24"/>
        </w:rPr>
        <w:t xml:space="preserve"> </w:t>
      </w:r>
      <w:proofErr w:type="spellStart"/>
      <w:r>
        <w:rPr>
          <w:rFonts w:ascii="Times New Roman" w:hAnsi="Times New Roman"/>
          <w:szCs w:val="24"/>
        </w:rPr>
        <w:t>Ngozi</w:t>
      </w:r>
      <w:proofErr w:type="spellEnd"/>
      <w:r>
        <w:rPr>
          <w:rFonts w:ascii="Times New Roman" w:hAnsi="Times New Roman"/>
          <w:szCs w:val="24"/>
        </w:rPr>
        <w:t xml:space="preserve"> </w:t>
      </w:r>
      <w:proofErr w:type="spellStart"/>
      <w:r>
        <w:rPr>
          <w:rFonts w:ascii="Times New Roman" w:hAnsi="Times New Roman"/>
          <w:szCs w:val="24"/>
        </w:rPr>
        <w:t>Adichie</w:t>
      </w:r>
      <w:proofErr w:type="spellEnd"/>
      <w:r>
        <w:rPr>
          <w:rFonts w:ascii="Times New Roman" w:hAnsi="Times New Roman"/>
          <w:szCs w:val="24"/>
        </w:rPr>
        <w:t xml:space="preserve"> (2015, </w:t>
      </w:r>
      <w:r w:rsidRPr="00DE130B">
        <w:rPr>
          <w:rFonts w:ascii="Times New Roman" w:hAnsi="Times New Roman"/>
          <w:szCs w:val="24"/>
        </w:rPr>
        <w:t>ISBN-10: 110191176X</w:t>
      </w:r>
      <w:r>
        <w:rPr>
          <w:rFonts w:ascii="Times New Roman" w:hAnsi="Times New Roman"/>
          <w:szCs w:val="24"/>
        </w:rPr>
        <w:t>)</w:t>
      </w:r>
    </w:p>
    <w:p w14:paraId="109BF879" w14:textId="77777777" w:rsidR="00703DA5" w:rsidRDefault="00703DA5" w:rsidP="00DE130B">
      <w:pPr>
        <w:rPr>
          <w:rFonts w:ascii="Times New Roman" w:hAnsi="Times New Roman"/>
          <w:szCs w:val="24"/>
        </w:rPr>
      </w:pPr>
    </w:p>
    <w:p w14:paraId="4A97E8F0" w14:textId="278ED626" w:rsidR="00703DA5" w:rsidRPr="00703DA5" w:rsidRDefault="00703DA5" w:rsidP="00DE130B">
      <w:pPr>
        <w:rPr>
          <w:rFonts w:ascii="Times New Roman" w:hAnsi="Times New Roman"/>
          <w:szCs w:val="24"/>
        </w:rPr>
      </w:pPr>
      <w:r w:rsidRPr="00703DA5">
        <w:rPr>
          <w:rFonts w:ascii="Times New Roman" w:hAnsi="Times New Roman"/>
          <w:i/>
          <w:szCs w:val="24"/>
        </w:rPr>
        <w:t>I Know Why the Caged Bird Sings</w:t>
      </w:r>
      <w:r>
        <w:rPr>
          <w:rFonts w:ascii="Times New Roman" w:hAnsi="Times New Roman"/>
          <w:i/>
          <w:szCs w:val="24"/>
        </w:rPr>
        <w:t xml:space="preserve"> </w:t>
      </w:r>
      <w:r>
        <w:rPr>
          <w:rFonts w:ascii="Times New Roman" w:hAnsi="Times New Roman"/>
          <w:szCs w:val="24"/>
        </w:rPr>
        <w:t xml:space="preserve">by Maya Angelou (reissued </w:t>
      </w:r>
      <w:r w:rsidR="00CE43E1">
        <w:rPr>
          <w:rFonts w:ascii="Times New Roman" w:hAnsi="Times New Roman"/>
          <w:szCs w:val="24"/>
        </w:rPr>
        <w:t xml:space="preserve">in </w:t>
      </w:r>
      <w:r>
        <w:rPr>
          <w:rFonts w:ascii="Times New Roman" w:hAnsi="Times New Roman"/>
          <w:szCs w:val="24"/>
        </w:rPr>
        <w:t xml:space="preserve">2009, </w:t>
      </w:r>
      <w:r w:rsidRPr="00703DA5">
        <w:rPr>
          <w:rFonts w:ascii="Times New Roman" w:hAnsi="Times New Roman"/>
          <w:szCs w:val="24"/>
        </w:rPr>
        <w:t>ISBN-10: 0345514408</w:t>
      </w:r>
      <w:r>
        <w:rPr>
          <w:rFonts w:ascii="Times New Roman" w:hAnsi="Times New Roman"/>
          <w:szCs w:val="24"/>
        </w:rPr>
        <w:t>)</w:t>
      </w:r>
    </w:p>
    <w:p w14:paraId="3151758B" w14:textId="77777777" w:rsidR="00155151" w:rsidRDefault="00155151" w:rsidP="00D4286E">
      <w:pPr>
        <w:rPr>
          <w:rFonts w:ascii="Times New Roman" w:hAnsi="Times New Roman"/>
          <w:szCs w:val="24"/>
        </w:rPr>
      </w:pPr>
    </w:p>
    <w:p w14:paraId="40282952" w14:textId="666B4EB8" w:rsidR="00D4286E" w:rsidRDefault="00E37E7D" w:rsidP="00D4286E">
      <w:pPr>
        <w:rPr>
          <w:rFonts w:ascii="Times New Roman" w:hAnsi="Times New Roman"/>
          <w:szCs w:val="24"/>
        </w:rPr>
      </w:pPr>
      <w:r>
        <w:rPr>
          <w:rFonts w:ascii="Times New Roman" w:hAnsi="Times New Roman"/>
          <w:szCs w:val="24"/>
        </w:rPr>
        <w:t>(</w:t>
      </w:r>
      <w:r w:rsidR="00D4286E" w:rsidRPr="00EA46B1">
        <w:rPr>
          <w:rFonts w:ascii="Times New Roman" w:hAnsi="Times New Roman"/>
          <w:szCs w:val="24"/>
        </w:rPr>
        <w:t xml:space="preserve">These </w:t>
      </w:r>
      <w:r w:rsidR="00A42450">
        <w:rPr>
          <w:rFonts w:ascii="Times New Roman" w:hAnsi="Times New Roman"/>
          <w:szCs w:val="24"/>
        </w:rPr>
        <w:t xml:space="preserve">pages </w:t>
      </w:r>
      <w:r w:rsidR="00482AAD">
        <w:rPr>
          <w:rFonts w:ascii="Times New Roman" w:hAnsi="Times New Roman"/>
          <w:szCs w:val="24"/>
        </w:rPr>
        <w:t xml:space="preserve">and articles </w:t>
      </w:r>
      <w:r w:rsidR="00D4286E" w:rsidRPr="00EA46B1">
        <w:rPr>
          <w:rFonts w:ascii="Times New Roman" w:hAnsi="Times New Roman"/>
          <w:szCs w:val="24"/>
        </w:rPr>
        <w:t xml:space="preserve">were visited </w:t>
      </w:r>
      <w:r>
        <w:rPr>
          <w:rFonts w:ascii="Times New Roman" w:hAnsi="Times New Roman"/>
          <w:szCs w:val="24"/>
        </w:rPr>
        <w:t>in the</w:t>
      </w:r>
      <w:r w:rsidR="00D4286E" w:rsidRPr="00EA46B1">
        <w:rPr>
          <w:rFonts w:ascii="Times New Roman" w:hAnsi="Times New Roman"/>
          <w:szCs w:val="24"/>
        </w:rPr>
        <w:t xml:space="preserve"> period </w:t>
      </w:r>
      <w:r w:rsidR="00216B87">
        <w:rPr>
          <w:rFonts w:ascii="Times New Roman" w:hAnsi="Times New Roman"/>
          <w:szCs w:val="24"/>
        </w:rPr>
        <w:t>between 09.01</w:t>
      </w:r>
      <w:r>
        <w:rPr>
          <w:rFonts w:ascii="Times New Roman" w:hAnsi="Times New Roman"/>
          <w:szCs w:val="24"/>
        </w:rPr>
        <w:t>.17 and 12.05.17</w:t>
      </w:r>
      <w:r w:rsidR="00D4286E" w:rsidRPr="00EA46B1">
        <w:rPr>
          <w:rFonts w:ascii="Times New Roman" w:hAnsi="Times New Roman"/>
          <w:szCs w:val="24"/>
        </w:rPr>
        <w:t xml:space="preserve"> and the links were still valid as of </w:t>
      </w:r>
      <w:r>
        <w:rPr>
          <w:rFonts w:ascii="Times New Roman" w:hAnsi="Times New Roman"/>
          <w:szCs w:val="24"/>
        </w:rPr>
        <w:t>12.06.17</w:t>
      </w:r>
      <w:r w:rsidR="00D4286E" w:rsidRPr="00EA46B1">
        <w:rPr>
          <w:rFonts w:ascii="Times New Roman" w:hAnsi="Times New Roman"/>
          <w:szCs w:val="24"/>
        </w:rPr>
        <w:t>)</w:t>
      </w:r>
      <w:r>
        <w:rPr>
          <w:rFonts w:ascii="Times New Roman" w:hAnsi="Times New Roman"/>
          <w:szCs w:val="24"/>
        </w:rPr>
        <w:t>:</w:t>
      </w:r>
    </w:p>
    <w:p w14:paraId="475C74E1" w14:textId="77777777" w:rsidR="005B49BF" w:rsidRDefault="005B49BF" w:rsidP="00D4286E">
      <w:pPr>
        <w:rPr>
          <w:rFonts w:ascii="Times New Roman" w:hAnsi="Times New Roman"/>
          <w:szCs w:val="24"/>
        </w:rPr>
      </w:pPr>
    </w:p>
    <w:p w14:paraId="3B7DED0A" w14:textId="34ED355A" w:rsidR="005B49BF" w:rsidRPr="009107BC" w:rsidRDefault="005B49BF" w:rsidP="005B49BF">
      <w:pPr>
        <w:rPr>
          <w:rFonts w:ascii="Times New Roman" w:hAnsi="Times New Roman"/>
          <w:szCs w:val="24"/>
        </w:rPr>
      </w:pPr>
      <w:r w:rsidRPr="009107BC">
        <w:rPr>
          <w:rFonts w:ascii="Times New Roman" w:hAnsi="Times New Roman"/>
          <w:i/>
          <w:szCs w:val="24"/>
        </w:rPr>
        <w:t>Beauty, Body Image, and the Media</w:t>
      </w:r>
      <w:r>
        <w:rPr>
          <w:rFonts w:ascii="Times New Roman" w:hAnsi="Times New Roman"/>
          <w:i/>
          <w:szCs w:val="24"/>
        </w:rPr>
        <w:t xml:space="preserve"> </w:t>
      </w:r>
      <w:r>
        <w:rPr>
          <w:rFonts w:ascii="Times New Roman" w:hAnsi="Times New Roman"/>
          <w:szCs w:val="24"/>
        </w:rPr>
        <w:t xml:space="preserve">by </w:t>
      </w:r>
      <w:r w:rsidRPr="005F5B2A">
        <w:rPr>
          <w:rFonts w:ascii="Times New Roman" w:hAnsi="Times New Roman"/>
          <w:szCs w:val="24"/>
        </w:rPr>
        <w:t>Jennifer S. Mills, Amy Shannon and Jacqueline Hogue</w:t>
      </w:r>
    </w:p>
    <w:p w14:paraId="68FB6DAD" w14:textId="77777777" w:rsidR="005B49BF" w:rsidRDefault="00F92DBE" w:rsidP="005B49BF">
      <w:pPr>
        <w:ind w:firstLine="720"/>
        <w:rPr>
          <w:rFonts w:ascii="Times New Roman" w:hAnsi="Times New Roman"/>
          <w:szCs w:val="24"/>
        </w:rPr>
      </w:pPr>
      <w:hyperlink r:id="rId7" w:history="1">
        <w:r w:rsidR="005B49BF" w:rsidRPr="005F5B2A">
          <w:rPr>
            <w:rStyle w:val="Hyperlink"/>
            <w:rFonts w:ascii="Times New Roman" w:hAnsi="Times New Roman"/>
            <w:szCs w:val="24"/>
          </w:rPr>
          <w:t>https://www.intechopen.com/books/perception-of-beauty/beauty-body-image-and-the-media</w:t>
        </w:r>
      </w:hyperlink>
    </w:p>
    <w:p w14:paraId="072BF2FD" w14:textId="77777777" w:rsidR="005B49BF" w:rsidRDefault="005B49BF" w:rsidP="005B49BF">
      <w:pPr>
        <w:rPr>
          <w:rFonts w:ascii="Times New Roman" w:hAnsi="Times New Roman"/>
          <w:szCs w:val="24"/>
        </w:rPr>
      </w:pPr>
    </w:p>
    <w:p w14:paraId="3C159ADE" w14:textId="77777777" w:rsidR="005B49BF" w:rsidRPr="00EA0E58" w:rsidRDefault="005B49BF" w:rsidP="005B49BF">
      <w:pPr>
        <w:rPr>
          <w:rFonts w:ascii="Times New Roman" w:hAnsi="Times New Roman"/>
          <w:szCs w:val="24"/>
        </w:rPr>
      </w:pPr>
      <w:r w:rsidRPr="00EA0E58">
        <w:rPr>
          <w:rFonts w:ascii="Times New Roman" w:hAnsi="Times New Roman"/>
          <w:i/>
          <w:szCs w:val="24"/>
        </w:rPr>
        <w:t>The Role of the Media in Body Image Concerns Among Women: A Meta-Analysis of Experimental and Correlational Studies</w:t>
      </w:r>
      <w:r w:rsidRPr="00EA0E58">
        <w:rPr>
          <w:rFonts w:ascii="Times New Roman" w:hAnsi="Times New Roman"/>
          <w:szCs w:val="24"/>
        </w:rPr>
        <w:t xml:space="preserve"> by Janet </w:t>
      </w:r>
      <w:proofErr w:type="spellStart"/>
      <w:r w:rsidRPr="00EA0E58">
        <w:rPr>
          <w:rFonts w:ascii="Times New Roman" w:hAnsi="Times New Roman"/>
          <w:szCs w:val="24"/>
        </w:rPr>
        <w:t>Shibley</w:t>
      </w:r>
      <w:proofErr w:type="spellEnd"/>
      <w:r w:rsidRPr="00EA0E58">
        <w:rPr>
          <w:rFonts w:ascii="Times New Roman" w:hAnsi="Times New Roman"/>
          <w:szCs w:val="24"/>
        </w:rPr>
        <w:t xml:space="preserve"> Hyde, Shelly </w:t>
      </w:r>
      <w:proofErr w:type="spellStart"/>
      <w:r w:rsidRPr="00EA0E58">
        <w:rPr>
          <w:rFonts w:ascii="Times New Roman" w:hAnsi="Times New Roman"/>
          <w:szCs w:val="24"/>
        </w:rPr>
        <w:t>Grabe</w:t>
      </w:r>
      <w:proofErr w:type="spellEnd"/>
      <w:r w:rsidRPr="00EA0E58">
        <w:rPr>
          <w:rFonts w:ascii="Times New Roman" w:hAnsi="Times New Roman"/>
          <w:szCs w:val="24"/>
        </w:rPr>
        <w:t>, and L. Monique Ward</w:t>
      </w:r>
    </w:p>
    <w:p w14:paraId="23E31104" w14:textId="77777777" w:rsidR="005B49BF" w:rsidRDefault="00F92DBE" w:rsidP="005B49BF">
      <w:pPr>
        <w:ind w:firstLine="720"/>
        <w:rPr>
          <w:rFonts w:ascii="Times New Roman" w:hAnsi="Times New Roman"/>
          <w:szCs w:val="24"/>
        </w:rPr>
      </w:pPr>
      <w:hyperlink r:id="rId8" w:history="1">
        <w:r w:rsidR="005B49BF" w:rsidRPr="00340272">
          <w:rPr>
            <w:rStyle w:val="Hyperlink"/>
            <w:rFonts w:ascii="Times New Roman" w:hAnsi="Times New Roman"/>
            <w:szCs w:val="24"/>
          </w:rPr>
          <w:t>https://shellygrabe.sites.ucsc.edu/wp-content/uploads/sites/41/2014/10/Grabe-Ward-Hyde-Media-Meta-PB-2008.pdf</w:t>
        </w:r>
      </w:hyperlink>
    </w:p>
    <w:p w14:paraId="789B6775" w14:textId="77777777" w:rsidR="005B49BF" w:rsidRDefault="005B49BF" w:rsidP="005B49BF">
      <w:pPr>
        <w:rPr>
          <w:rFonts w:ascii="Times New Roman" w:hAnsi="Times New Roman"/>
          <w:szCs w:val="24"/>
        </w:rPr>
      </w:pPr>
    </w:p>
    <w:p w14:paraId="7CDCF354" w14:textId="77777777" w:rsidR="005B49BF" w:rsidRPr="00EA0E58" w:rsidRDefault="005B49BF" w:rsidP="005B49BF">
      <w:pPr>
        <w:rPr>
          <w:rFonts w:ascii="Times New Roman" w:hAnsi="Times New Roman"/>
          <w:szCs w:val="24"/>
        </w:rPr>
      </w:pPr>
      <w:r w:rsidRPr="00EA0E58">
        <w:rPr>
          <w:rFonts w:ascii="Times New Roman" w:hAnsi="Times New Roman"/>
          <w:i/>
          <w:szCs w:val="24"/>
        </w:rPr>
        <w:t xml:space="preserve">Gendered Media: The Influence of Media on Views of Gender </w:t>
      </w:r>
      <w:r w:rsidRPr="00EA0E58">
        <w:rPr>
          <w:rFonts w:ascii="Times New Roman" w:hAnsi="Times New Roman"/>
          <w:szCs w:val="24"/>
        </w:rPr>
        <w:t>by Julia T. Wood</w:t>
      </w:r>
    </w:p>
    <w:p w14:paraId="436FD939" w14:textId="77777777" w:rsidR="005B49BF" w:rsidRDefault="00F92DBE" w:rsidP="005B49BF">
      <w:pPr>
        <w:ind w:firstLine="720"/>
        <w:rPr>
          <w:rFonts w:ascii="Times New Roman" w:hAnsi="Times New Roman"/>
          <w:szCs w:val="24"/>
        </w:rPr>
      </w:pPr>
      <w:hyperlink r:id="rId9" w:history="1">
        <w:r w:rsidR="005B49BF" w:rsidRPr="00155151">
          <w:rPr>
            <w:rStyle w:val="Hyperlink"/>
            <w:rFonts w:ascii="Times New Roman" w:hAnsi="Times New Roman"/>
            <w:szCs w:val="24"/>
          </w:rPr>
          <w:t>https://www1.udel.edu/comm245/readings/GenderedMedia.pdf</w:t>
        </w:r>
      </w:hyperlink>
    </w:p>
    <w:p w14:paraId="41555046" w14:textId="77777777" w:rsidR="00216B87" w:rsidRDefault="00216B87" w:rsidP="00D4286E">
      <w:pPr>
        <w:rPr>
          <w:rFonts w:ascii="Times New Roman" w:hAnsi="Times New Roman"/>
          <w:szCs w:val="24"/>
        </w:rPr>
      </w:pPr>
    </w:p>
    <w:p w14:paraId="00F56BEB" w14:textId="22097222" w:rsidR="00216B87" w:rsidRPr="00744D35" w:rsidRDefault="00216B87" w:rsidP="00D4286E">
      <w:pPr>
        <w:rPr>
          <w:rFonts w:ascii="Times New Roman" w:hAnsi="Times New Roman"/>
          <w:i/>
          <w:szCs w:val="24"/>
        </w:rPr>
      </w:pPr>
      <w:r w:rsidRPr="00744D35">
        <w:rPr>
          <w:rFonts w:ascii="Times New Roman" w:hAnsi="Times New Roman"/>
          <w:i/>
          <w:szCs w:val="24"/>
        </w:rPr>
        <w:t>Infographic: The International Model Supply Chain</w:t>
      </w:r>
    </w:p>
    <w:p w14:paraId="5FC60E8C" w14:textId="32A4798E" w:rsidR="00D4286E" w:rsidRDefault="00F92DBE" w:rsidP="00216B87">
      <w:pPr>
        <w:ind w:firstLine="720"/>
        <w:rPr>
          <w:rFonts w:ascii="Times New Roman" w:hAnsi="Times New Roman"/>
          <w:szCs w:val="24"/>
        </w:rPr>
      </w:pPr>
      <w:hyperlink r:id="rId10" w:history="1">
        <w:r w:rsidR="00216B87" w:rsidRPr="00216B87">
          <w:rPr>
            <w:rStyle w:val="Hyperlink"/>
            <w:rFonts w:ascii="Times New Roman" w:hAnsi="Times New Roman"/>
            <w:szCs w:val="24"/>
          </w:rPr>
          <w:t>http://www.pbs.org/pov/girlmodel/infographic-model-fashion-industry/</w:t>
        </w:r>
      </w:hyperlink>
    </w:p>
    <w:p w14:paraId="7FC9FACA" w14:textId="77777777" w:rsidR="00216B87" w:rsidRDefault="00216B87" w:rsidP="00216B87">
      <w:pPr>
        <w:ind w:firstLine="720"/>
        <w:rPr>
          <w:rFonts w:ascii="Times New Roman" w:hAnsi="Times New Roman"/>
          <w:szCs w:val="24"/>
        </w:rPr>
      </w:pPr>
    </w:p>
    <w:p w14:paraId="507F5426" w14:textId="56EE6D81" w:rsidR="00A42450" w:rsidRPr="00744D35" w:rsidRDefault="00A42450" w:rsidP="00A42450">
      <w:pPr>
        <w:rPr>
          <w:rFonts w:ascii="Times New Roman" w:hAnsi="Times New Roman"/>
          <w:i/>
          <w:szCs w:val="24"/>
        </w:rPr>
      </w:pPr>
      <w:r w:rsidRPr="00744D35">
        <w:rPr>
          <w:rFonts w:ascii="Times New Roman" w:hAnsi="Times New Roman"/>
          <w:i/>
          <w:szCs w:val="24"/>
        </w:rPr>
        <w:t>New York Fashion Week by the Numbers: More Models of Color Are Working</w:t>
      </w:r>
    </w:p>
    <w:p w14:paraId="6AD81C7E" w14:textId="3CEA8A49" w:rsidR="00216B87" w:rsidRDefault="00F92DBE" w:rsidP="00A42450">
      <w:pPr>
        <w:ind w:firstLine="720"/>
        <w:rPr>
          <w:rFonts w:ascii="Times New Roman" w:hAnsi="Times New Roman"/>
          <w:szCs w:val="24"/>
        </w:rPr>
      </w:pPr>
      <w:hyperlink r:id="rId11" w:history="1">
        <w:r w:rsidR="00A42450" w:rsidRPr="00A42450">
          <w:rPr>
            <w:rStyle w:val="Hyperlink"/>
            <w:rFonts w:ascii="Times New Roman" w:hAnsi="Times New Roman"/>
            <w:szCs w:val="24"/>
          </w:rPr>
          <w:t>https://jezebel.com/5943926/counting-models-of-color-at-new-york-fashion-week-racial-diversity-is-growing</w:t>
        </w:r>
      </w:hyperlink>
    </w:p>
    <w:p w14:paraId="3DB7CE26" w14:textId="77777777" w:rsidR="00482AAD" w:rsidRDefault="00482AAD" w:rsidP="00A42450">
      <w:pPr>
        <w:ind w:firstLine="720"/>
        <w:rPr>
          <w:rFonts w:ascii="Times New Roman" w:hAnsi="Times New Roman"/>
          <w:szCs w:val="24"/>
        </w:rPr>
      </w:pPr>
    </w:p>
    <w:p w14:paraId="7A83B1B3" w14:textId="660AF931" w:rsidR="00482AAD" w:rsidRPr="00482AAD" w:rsidRDefault="00744D35" w:rsidP="00482AAD">
      <w:pPr>
        <w:rPr>
          <w:rFonts w:ascii="Times New Roman" w:hAnsi="Times New Roman"/>
          <w:szCs w:val="24"/>
        </w:rPr>
      </w:pPr>
      <w:r>
        <w:rPr>
          <w:rFonts w:ascii="Times New Roman" w:hAnsi="Times New Roman"/>
          <w:szCs w:val="24"/>
        </w:rPr>
        <w:t xml:space="preserve">Mic: </w:t>
      </w:r>
      <w:r w:rsidRPr="00744D35">
        <w:rPr>
          <w:rFonts w:ascii="Times New Roman" w:hAnsi="Times New Roman"/>
          <w:i/>
          <w:szCs w:val="24"/>
        </w:rPr>
        <w:t>How Fashion “Solved” Its Diversity Problem</w:t>
      </w:r>
      <w:r>
        <w:rPr>
          <w:rFonts w:ascii="Times New Roman" w:hAnsi="Times New Roman"/>
          <w:szCs w:val="24"/>
        </w:rPr>
        <w:t xml:space="preserve"> (video)</w:t>
      </w:r>
    </w:p>
    <w:p w14:paraId="2595ECBB" w14:textId="5F983F64" w:rsidR="00D4286E" w:rsidRDefault="00F92DBE" w:rsidP="00482AAD">
      <w:pPr>
        <w:ind w:firstLine="630"/>
        <w:rPr>
          <w:rStyle w:val="Hyperlink"/>
          <w:rFonts w:ascii="Times New Roman" w:hAnsi="Times New Roman"/>
          <w:szCs w:val="24"/>
        </w:rPr>
      </w:pPr>
      <w:hyperlink r:id="rId12" w:history="1">
        <w:r w:rsidR="00482AAD" w:rsidRPr="00482AAD">
          <w:rPr>
            <w:rStyle w:val="Hyperlink"/>
            <w:rFonts w:ascii="Times New Roman" w:hAnsi="Times New Roman"/>
            <w:szCs w:val="24"/>
          </w:rPr>
          <w:t>https://youtu.be/9OfABnH6hGY</w:t>
        </w:r>
      </w:hyperlink>
    </w:p>
    <w:p w14:paraId="572BDB79" w14:textId="77777777" w:rsidR="008D1A96" w:rsidRPr="00EA46B1" w:rsidRDefault="008D1A96" w:rsidP="00482AAD">
      <w:pPr>
        <w:ind w:firstLine="630"/>
        <w:rPr>
          <w:rFonts w:ascii="Times New Roman" w:hAnsi="Times New Roman"/>
          <w:szCs w:val="24"/>
        </w:rPr>
      </w:pPr>
    </w:p>
    <w:p w14:paraId="03A77AE2" w14:textId="77777777" w:rsidR="00D4286E" w:rsidRPr="00EA46B1" w:rsidRDefault="00D4286E" w:rsidP="00D4286E">
      <w:pPr>
        <w:rPr>
          <w:rFonts w:ascii="Times New Roman" w:hAnsi="Times New Roman"/>
          <w:szCs w:val="24"/>
        </w:rPr>
      </w:pPr>
    </w:p>
    <w:p w14:paraId="4B21E560" w14:textId="77777777" w:rsidR="00D4286E" w:rsidRDefault="00D4286E" w:rsidP="00D4286E">
      <w:pPr>
        <w:rPr>
          <w:rFonts w:ascii="Times New Roman" w:hAnsi="Times New Roman"/>
        </w:rPr>
      </w:pPr>
      <w:r w:rsidRPr="00EA46B1">
        <w:rPr>
          <w:rFonts w:ascii="Times New Roman" w:hAnsi="Times New Roman"/>
        </w:rPr>
        <w:t>2.  Style</w:t>
      </w:r>
    </w:p>
    <w:p w14:paraId="55A011EA" w14:textId="77777777" w:rsidR="00264478" w:rsidRDefault="00264478" w:rsidP="00D4286E">
      <w:pPr>
        <w:rPr>
          <w:rFonts w:ascii="Times New Roman" w:hAnsi="Times New Roman"/>
        </w:rPr>
      </w:pPr>
    </w:p>
    <w:p w14:paraId="230DC474" w14:textId="1D6EE0FE" w:rsidR="00264478" w:rsidRDefault="00264478" w:rsidP="00FB098E">
      <w:pPr>
        <w:spacing w:line="360" w:lineRule="auto"/>
        <w:ind w:firstLine="630"/>
        <w:rPr>
          <w:rFonts w:ascii="Times New Roman" w:hAnsi="Times New Roman"/>
        </w:rPr>
      </w:pPr>
      <w:r>
        <w:rPr>
          <w:rFonts w:ascii="Times New Roman" w:hAnsi="Times New Roman"/>
        </w:rPr>
        <w:t>I plan to create</w:t>
      </w:r>
      <w:r w:rsidRPr="00264478">
        <w:rPr>
          <w:rFonts w:ascii="Times New Roman" w:hAnsi="Times New Roman"/>
        </w:rPr>
        <w:t xml:space="preserve"> a multidimensional </w:t>
      </w:r>
      <w:r w:rsidR="008D1A96">
        <w:rPr>
          <w:rFonts w:ascii="Times New Roman" w:hAnsi="Times New Roman"/>
        </w:rPr>
        <w:t>emblematic</w:t>
      </w:r>
      <w:r w:rsidRPr="00264478">
        <w:rPr>
          <w:rFonts w:ascii="Times New Roman" w:hAnsi="Times New Roman"/>
        </w:rPr>
        <w:t xml:space="preserve"> piece incorporating video, lighting, photography, and mixed media.</w:t>
      </w:r>
      <w:r w:rsidR="001A252F">
        <w:rPr>
          <w:rFonts w:ascii="Times New Roman" w:hAnsi="Times New Roman"/>
        </w:rPr>
        <w:t xml:space="preserve"> </w:t>
      </w:r>
      <w:r w:rsidR="008D1A96">
        <w:rPr>
          <w:rFonts w:ascii="Times New Roman" w:hAnsi="Times New Roman"/>
        </w:rPr>
        <w:t xml:space="preserve">My story will tell the story from multiple viewpoints </w:t>
      </w:r>
      <w:r w:rsidR="00FB098E">
        <w:rPr>
          <w:rFonts w:ascii="Times New Roman" w:hAnsi="Times New Roman"/>
        </w:rPr>
        <w:t>and e</w:t>
      </w:r>
      <w:r w:rsidR="00FB098E" w:rsidRPr="00EA46B1">
        <w:rPr>
          <w:rFonts w:ascii="Times New Roman" w:hAnsi="Times New Roman"/>
        </w:rPr>
        <w:t xml:space="preserve">ach person </w:t>
      </w:r>
      <w:r w:rsidR="00FB098E">
        <w:rPr>
          <w:rFonts w:ascii="Times New Roman" w:hAnsi="Times New Roman"/>
        </w:rPr>
        <w:t xml:space="preserve">(each woman) </w:t>
      </w:r>
      <w:r w:rsidR="00FB098E" w:rsidRPr="00EA46B1">
        <w:rPr>
          <w:rFonts w:ascii="Times New Roman" w:hAnsi="Times New Roman"/>
        </w:rPr>
        <w:t xml:space="preserve">will bring something unique to the story, a different </w:t>
      </w:r>
      <w:r w:rsidR="00FB098E">
        <w:rPr>
          <w:rFonts w:ascii="Times New Roman" w:hAnsi="Times New Roman"/>
        </w:rPr>
        <w:t>layer</w:t>
      </w:r>
      <w:r w:rsidR="00FB098E" w:rsidRPr="00EA46B1">
        <w:rPr>
          <w:rFonts w:ascii="Times New Roman" w:hAnsi="Times New Roman"/>
        </w:rPr>
        <w:t xml:space="preserve"> </w:t>
      </w:r>
      <w:r w:rsidR="00701725">
        <w:rPr>
          <w:rFonts w:ascii="Times New Roman" w:hAnsi="Times New Roman"/>
        </w:rPr>
        <w:t>of</w:t>
      </w:r>
      <w:r w:rsidR="00FB098E" w:rsidRPr="00EA46B1">
        <w:rPr>
          <w:rFonts w:ascii="Times New Roman" w:hAnsi="Times New Roman"/>
        </w:rPr>
        <w:t xml:space="preserve"> </w:t>
      </w:r>
      <w:r w:rsidR="00254443">
        <w:rPr>
          <w:rFonts w:ascii="Times New Roman" w:hAnsi="Times New Roman"/>
        </w:rPr>
        <w:t xml:space="preserve">personal </w:t>
      </w:r>
      <w:r w:rsidR="00701725">
        <w:rPr>
          <w:rFonts w:ascii="Times New Roman" w:hAnsi="Times New Roman"/>
        </w:rPr>
        <w:t xml:space="preserve">experience </w:t>
      </w:r>
      <w:r w:rsidR="009B2A61">
        <w:rPr>
          <w:rFonts w:ascii="Times New Roman" w:hAnsi="Times New Roman"/>
        </w:rPr>
        <w:t xml:space="preserve">being a woman in </w:t>
      </w:r>
      <w:r w:rsidR="003F4B41">
        <w:rPr>
          <w:rFonts w:ascii="Times New Roman" w:hAnsi="Times New Roman"/>
        </w:rPr>
        <w:t>today’s society.</w:t>
      </w:r>
      <w:r w:rsidR="00701725">
        <w:rPr>
          <w:rFonts w:ascii="Times New Roman" w:hAnsi="Times New Roman"/>
        </w:rPr>
        <w:t xml:space="preserve"> </w:t>
      </w:r>
    </w:p>
    <w:p w14:paraId="24A92DED" w14:textId="77777777" w:rsidR="0088533B" w:rsidRDefault="0088533B" w:rsidP="00FB098E">
      <w:pPr>
        <w:spacing w:line="360" w:lineRule="auto"/>
        <w:ind w:firstLine="630"/>
        <w:rPr>
          <w:rFonts w:ascii="Times New Roman" w:hAnsi="Times New Roman"/>
        </w:rPr>
      </w:pPr>
    </w:p>
    <w:p w14:paraId="032AA331" w14:textId="36FF3221" w:rsidR="00E16E2D" w:rsidRDefault="0088533B" w:rsidP="00E16E2D">
      <w:pPr>
        <w:spacing w:line="360" w:lineRule="auto"/>
        <w:ind w:firstLine="630"/>
        <w:rPr>
          <w:rFonts w:ascii="Times New Roman" w:hAnsi="Times New Roman"/>
        </w:rPr>
      </w:pPr>
      <w:r>
        <w:rPr>
          <w:rFonts w:ascii="Times New Roman" w:hAnsi="Times New Roman"/>
        </w:rPr>
        <w:t xml:space="preserve">My capstone project is an experimental </w:t>
      </w:r>
      <w:r w:rsidR="002E69CB">
        <w:rPr>
          <w:rFonts w:ascii="Times New Roman" w:hAnsi="Times New Roman"/>
        </w:rPr>
        <w:t xml:space="preserve">narrated </w:t>
      </w:r>
      <w:r>
        <w:rPr>
          <w:rFonts w:ascii="Times New Roman" w:hAnsi="Times New Roman"/>
        </w:rPr>
        <w:t>piece</w:t>
      </w:r>
      <w:r w:rsidR="0015271D">
        <w:rPr>
          <w:rFonts w:ascii="Times New Roman" w:hAnsi="Times New Roman"/>
        </w:rPr>
        <w:t xml:space="preserve"> </w:t>
      </w:r>
      <w:r w:rsidR="0015271D" w:rsidRPr="0015271D">
        <w:rPr>
          <w:rFonts w:ascii="Times New Roman" w:hAnsi="Times New Roman"/>
        </w:rPr>
        <w:t>that relies heavily on visual content,</w:t>
      </w:r>
      <w:r w:rsidR="0015271D" w:rsidRPr="0015271D">
        <w:t xml:space="preserve"> </w:t>
      </w:r>
      <w:r w:rsidR="0015271D">
        <w:t xml:space="preserve">so </w:t>
      </w:r>
      <w:r w:rsidR="0015271D" w:rsidRPr="0015271D">
        <w:rPr>
          <w:rFonts w:ascii="Times New Roman" w:hAnsi="Times New Roman"/>
        </w:rPr>
        <w:t>t</w:t>
      </w:r>
      <w:r w:rsidR="0015271D">
        <w:rPr>
          <w:rFonts w:ascii="Times New Roman" w:hAnsi="Times New Roman"/>
        </w:rPr>
        <w:t>he sound design for this f</w:t>
      </w:r>
      <w:r w:rsidR="004C630B">
        <w:rPr>
          <w:rFonts w:ascii="Times New Roman" w:hAnsi="Times New Roman"/>
        </w:rPr>
        <w:t>ilm will be mostly non-diegetic: narrator’s commentary, sound effect</w:t>
      </w:r>
      <w:r w:rsidR="00E16E2D">
        <w:rPr>
          <w:rFonts w:ascii="Times New Roman" w:hAnsi="Times New Roman"/>
        </w:rPr>
        <w:t xml:space="preserve">s, </w:t>
      </w:r>
      <w:r w:rsidR="004C630B">
        <w:rPr>
          <w:rFonts w:ascii="Times New Roman" w:hAnsi="Times New Roman"/>
        </w:rPr>
        <w:t xml:space="preserve">and some </w:t>
      </w:r>
      <w:r w:rsidR="0077464F">
        <w:rPr>
          <w:rFonts w:ascii="Times New Roman" w:hAnsi="Times New Roman"/>
        </w:rPr>
        <w:t xml:space="preserve">instrumental </w:t>
      </w:r>
      <w:r w:rsidR="004C630B" w:rsidRPr="004C630B">
        <w:rPr>
          <w:rFonts w:ascii="Times New Roman" w:hAnsi="Times New Roman"/>
        </w:rPr>
        <w:t>music.</w:t>
      </w:r>
      <w:r w:rsidR="0015271D">
        <w:rPr>
          <w:rFonts w:ascii="Times New Roman" w:hAnsi="Times New Roman"/>
        </w:rPr>
        <w:t xml:space="preserve"> </w:t>
      </w:r>
      <w:r w:rsidR="00D4286E" w:rsidRPr="00EA46B1">
        <w:rPr>
          <w:rFonts w:ascii="Times New Roman" w:hAnsi="Times New Roman"/>
        </w:rPr>
        <w:t>The</w:t>
      </w:r>
      <w:r w:rsidR="0077464F">
        <w:rPr>
          <w:rFonts w:ascii="Times New Roman" w:hAnsi="Times New Roman"/>
        </w:rPr>
        <w:t xml:space="preserve"> camera angles, framing and pace</w:t>
      </w:r>
      <w:r w:rsidR="00D4286E" w:rsidRPr="00EA46B1">
        <w:rPr>
          <w:rFonts w:ascii="Times New Roman" w:hAnsi="Times New Roman"/>
        </w:rPr>
        <w:t xml:space="preserve"> of the editing will vary somewhat between the different subjective viewpoints</w:t>
      </w:r>
      <w:r w:rsidR="00AD540A">
        <w:rPr>
          <w:rFonts w:ascii="Times New Roman" w:hAnsi="Times New Roman"/>
        </w:rPr>
        <w:t xml:space="preserve"> and perceptions of different characters</w:t>
      </w:r>
      <w:r w:rsidR="00D4286E" w:rsidRPr="00EA46B1">
        <w:rPr>
          <w:rFonts w:ascii="Times New Roman" w:hAnsi="Times New Roman"/>
        </w:rPr>
        <w:t>, emphasizing the diff</w:t>
      </w:r>
      <w:r w:rsidR="00AD540A">
        <w:rPr>
          <w:rFonts w:ascii="Times New Roman" w:hAnsi="Times New Roman"/>
        </w:rPr>
        <w:t xml:space="preserve">erences between them visually. </w:t>
      </w:r>
      <w:r w:rsidR="004877B7" w:rsidRPr="004877B7">
        <w:rPr>
          <w:rFonts w:ascii="Times New Roman" w:hAnsi="Times New Roman"/>
        </w:rPr>
        <w:t xml:space="preserve">I am striving for </w:t>
      </w:r>
      <w:r w:rsidR="004877B7">
        <w:rPr>
          <w:rFonts w:ascii="Times New Roman" w:hAnsi="Times New Roman"/>
        </w:rPr>
        <w:t xml:space="preserve">the nostalgic, </w:t>
      </w:r>
      <w:r w:rsidR="004877B7" w:rsidRPr="004877B7">
        <w:rPr>
          <w:rFonts w:ascii="Times New Roman" w:hAnsi="Times New Roman"/>
        </w:rPr>
        <w:t>softer</w:t>
      </w:r>
      <w:r w:rsidR="004877B7">
        <w:rPr>
          <w:rFonts w:ascii="Times New Roman" w:hAnsi="Times New Roman"/>
        </w:rPr>
        <w:t xml:space="preserve"> look with warm</w:t>
      </w:r>
      <w:r w:rsidR="004877B7" w:rsidRPr="004877B7">
        <w:rPr>
          <w:rFonts w:ascii="Times New Roman" w:hAnsi="Times New Roman"/>
        </w:rPr>
        <w:t xml:space="preserve"> colors, </w:t>
      </w:r>
      <w:r w:rsidR="004877B7" w:rsidRPr="004877B7">
        <w:rPr>
          <w:rFonts w:ascii="Times New Roman" w:hAnsi="Times New Roman"/>
        </w:rPr>
        <w:t xml:space="preserve">lower contrast, and a bit of grain. The camera motion in my film </w:t>
      </w:r>
      <w:r w:rsidR="004877B7">
        <w:rPr>
          <w:rFonts w:ascii="Times New Roman" w:hAnsi="Times New Roman"/>
        </w:rPr>
        <w:t xml:space="preserve">is mostly emotionally motivated and </w:t>
      </w:r>
      <w:r w:rsidR="004877B7" w:rsidRPr="004877B7">
        <w:rPr>
          <w:rFonts w:ascii="Times New Roman" w:hAnsi="Times New Roman"/>
        </w:rPr>
        <w:t xml:space="preserve">constantly moves through the scene </w:t>
      </w:r>
      <w:r w:rsidR="004877B7">
        <w:rPr>
          <w:rFonts w:ascii="Times New Roman" w:hAnsi="Times New Roman"/>
        </w:rPr>
        <w:t xml:space="preserve">to gaze/linger on characters. </w:t>
      </w:r>
      <w:r w:rsidR="004877B7" w:rsidRPr="004877B7">
        <w:rPr>
          <w:rFonts w:ascii="Times New Roman" w:hAnsi="Times New Roman"/>
        </w:rPr>
        <w:t xml:space="preserve">Close-up shots </w:t>
      </w:r>
      <w:bookmarkStart w:id="0" w:name="_GoBack"/>
      <w:r w:rsidR="004877B7">
        <w:rPr>
          <w:rFonts w:ascii="Times New Roman" w:hAnsi="Times New Roman"/>
        </w:rPr>
        <w:t xml:space="preserve">will </w:t>
      </w:r>
      <w:r w:rsidR="004877B7" w:rsidRPr="004877B7">
        <w:rPr>
          <w:rFonts w:ascii="Times New Roman" w:hAnsi="Times New Roman"/>
        </w:rPr>
        <w:t>allow the viewer to experience an intimate</w:t>
      </w:r>
      <w:r w:rsidR="00EF73E5">
        <w:rPr>
          <w:rFonts w:ascii="Times New Roman" w:hAnsi="Times New Roman"/>
        </w:rPr>
        <w:t xml:space="preserve"> connection with the characters, and will </w:t>
      </w:r>
      <w:r w:rsidR="004877B7" w:rsidRPr="004877B7">
        <w:rPr>
          <w:rFonts w:ascii="Times New Roman" w:hAnsi="Times New Roman"/>
        </w:rPr>
        <w:t xml:space="preserve">make a statement </w:t>
      </w:r>
      <w:bookmarkEnd w:id="0"/>
      <w:r w:rsidR="004877B7" w:rsidRPr="004877B7">
        <w:rPr>
          <w:rFonts w:ascii="Times New Roman" w:hAnsi="Times New Roman"/>
        </w:rPr>
        <w:t>through the intrusion into their personal space.</w:t>
      </w:r>
      <w:r w:rsidR="00E16E2D">
        <w:rPr>
          <w:rFonts w:ascii="Times New Roman" w:hAnsi="Times New Roman"/>
        </w:rPr>
        <w:t xml:space="preserve"> My piece also will include a</w:t>
      </w:r>
      <w:r w:rsidR="00E16E2D">
        <w:rPr>
          <w:rFonts w:ascii="Times New Roman" w:hAnsi="Times New Roman"/>
        </w:rPr>
        <w:t xml:space="preserve"> </w:t>
      </w:r>
      <w:r w:rsidR="00E16E2D">
        <w:rPr>
          <w:rFonts w:ascii="Times New Roman" w:hAnsi="Times New Roman"/>
        </w:rPr>
        <w:t>little</w:t>
      </w:r>
      <w:r w:rsidR="00E16E2D">
        <w:rPr>
          <w:rFonts w:ascii="Times New Roman" w:hAnsi="Times New Roman"/>
        </w:rPr>
        <w:t xml:space="preserve"> </w:t>
      </w:r>
      <w:r w:rsidR="00E16E2D">
        <w:rPr>
          <w:rFonts w:ascii="Times New Roman" w:hAnsi="Times New Roman"/>
        </w:rPr>
        <w:t xml:space="preserve">bit of </w:t>
      </w:r>
      <w:r w:rsidR="00E16E2D">
        <w:rPr>
          <w:rFonts w:ascii="Times New Roman" w:hAnsi="Times New Roman"/>
        </w:rPr>
        <w:t xml:space="preserve">animation </w:t>
      </w:r>
      <w:r w:rsidR="00E16E2D">
        <w:rPr>
          <w:rFonts w:ascii="Times New Roman" w:hAnsi="Times New Roman"/>
        </w:rPr>
        <w:t xml:space="preserve">and some basic effects in selected shots. </w:t>
      </w:r>
    </w:p>
    <w:p w14:paraId="74859DCA" w14:textId="77777777" w:rsidR="00D4286E" w:rsidRDefault="00D4286E" w:rsidP="00D4286E">
      <w:pPr>
        <w:rPr>
          <w:rFonts w:ascii="Times New Roman" w:hAnsi="Times New Roman"/>
        </w:rPr>
      </w:pPr>
    </w:p>
    <w:p w14:paraId="4503504F" w14:textId="77777777" w:rsidR="00D4286E" w:rsidRPr="00EA46B1" w:rsidRDefault="00D4286E" w:rsidP="00D4286E">
      <w:pPr>
        <w:rPr>
          <w:rFonts w:ascii="Times New Roman" w:hAnsi="Times New Roman"/>
        </w:rPr>
      </w:pPr>
    </w:p>
    <w:p w14:paraId="2B2CBF57" w14:textId="77777777" w:rsidR="00D4286E" w:rsidRDefault="00D4286E" w:rsidP="00D4286E">
      <w:pPr>
        <w:rPr>
          <w:rFonts w:ascii="Times New Roman" w:hAnsi="Times New Roman"/>
        </w:rPr>
      </w:pPr>
      <w:r w:rsidRPr="00EA46B1">
        <w:rPr>
          <w:rFonts w:ascii="Times New Roman" w:hAnsi="Times New Roman"/>
        </w:rPr>
        <w:t>3.  Technical Research</w:t>
      </w:r>
    </w:p>
    <w:p w14:paraId="2E054C27" w14:textId="77777777" w:rsidR="00C07F76" w:rsidRDefault="00C07F76" w:rsidP="00D4286E">
      <w:pPr>
        <w:rPr>
          <w:rFonts w:ascii="Times New Roman" w:hAnsi="Times New Roman"/>
        </w:rPr>
      </w:pPr>
    </w:p>
    <w:p w14:paraId="68AC9753" w14:textId="1D0D574E" w:rsidR="00D4286E" w:rsidRPr="00EA46B1" w:rsidRDefault="00C07F76" w:rsidP="002A058A">
      <w:pPr>
        <w:spacing w:line="360" w:lineRule="auto"/>
        <w:ind w:firstLine="720"/>
        <w:rPr>
          <w:rFonts w:ascii="Times New Roman" w:hAnsi="Times New Roman"/>
        </w:rPr>
      </w:pPr>
      <w:r>
        <w:rPr>
          <w:rFonts w:ascii="Times New Roman" w:hAnsi="Times New Roman"/>
        </w:rPr>
        <w:t xml:space="preserve">My technical research will focus on mastering </w:t>
      </w:r>
      <w:proofErr w:type="spellStart"/>
      <w:r>
        <w:rPr>
          <w:rFonts w:ascii="Times New Roman" w:hAnsi="Times New Roman"/>
        </w:rPr>
        <w:t>DaVinci</w:t>
      </w:r>
      <w:proofErr w:type="spellEnd"/>
      <w:r>
        <w:rPr>
          <w:rFonts w:ascii="Times New Roman" w:hAnsi="Times New Roman"/>
        </w:rPr>
        <w:t xml:space="preserve"> Resolve software for color grading and preparing simple </w:t>
      </w:r>
      <w:r w:rsidRPr="00EA46B1">
        <w:rPr>
          <w:rFonts w:ascii="Times New Roman" w:hAnsi="Times New Roman"/>
        </w:rPr>
        <w:t>motion graphics</w:t>
      </w:r>
      <w:r>
        <w:rPr>
          <w:rFonts w:ascii="Times New Roman" w:hAnsi="Times New Roman"/>
        </w:rPr>
        <w:t xml:space="preserve"> and sound pieces for my project. I also need some hands-on practical training on operating lights and filters. </w:t>
      </w:r>
      <w:r w:rsidR="00D4286E" w:rsidRPr="00EA46B1">
        <w:rPr>
          <w:rFonts w:ascii="Times New Roman" w:hAnsi="Times New Roman"/>
        </w:rPr>
        <w:t xml:space="preserve">I will also be looking at </w:t>
      </w:r>
      <w:r w:rsidR="0094795D">
        <w:rPr>
          <w:rFonts w:ascii="Times New Roman" w:hAnsi="Times New Roman"/>
        </w:rPr>
        <w:t>experimental/mixed-media pieces</w:t>
      </w:r>
      <w:r w:rsidR="00D4286E" w:rsidRPr="00EA46B1">
        <w:rPr>
          <w:rFonts w:ascii="Times New Roman" w:hAnsi="Times New Roman"/>
        </w:rPr>
        <w:t xml:space="preserve"> for ideas on </w:t>
      </w:r>
      <w:r w:rsidR="0094795D">
        <w:rPr>
          <w:rFonts w:ascii="Times New Roman" w:hAnsi="Times New Roman"/>
        </w:rPr>
        <w:t xml:space="preserve">editing, </w:t>
      </w:r>
      <w:r w:rsidR="00D4286E" w:rsidRPr="00EA46B1">
        <w:rPr>
          <w:rFonts w:ascii="Times New Roman" w:hAnsi="Times New Roman"/>
        </w:rPr>
        <w:t>transitions,</w:t>
      </w:r>
      <w:r w:rsidR="0094795D">
        <w:rPr>
          <w:rFonts w:ascii="Times New Roman" w:hAnsi="Times New Roman"/>
        </w:rPr>
        <w:t xml:space="preserve"> subtitles, etc. </w:t>
      </w:r>
      <w:r w:rsidR="00D4286E" w:rsidRPr="00EA46B1">
        <w:rPr>
          <w:rFonts w:ascii="Times New Roman" w:hAnsi="Times New Roman"/>
        </w:rPr>
        <w:t xml:space="preserve">My plan is for a relatively </w:t>
      </w:r>
      <w:r w:rsidR="0094795D">
        <w:rPr>
          <w:rFonts w:ascii="Times New Roman" w:hAnsi="Times New Roman"/>
        </w:rPr>
        <w:t>low-key production with a small crew and mostly natural light.</w:t>
      </w:r>
    </w:p>
    <w:p w14:paraId="4036485C" w14:textId="77777777" w:rsidR="00D4286E" w:rsidRPr="00EA46B1" w:rsidRDefault="00D4286E" w:rsidP="00D4286E">
      <w:pPr>
        <w:rPr>
          <w:rFonts w:ascii="Times New Roman" w:hAnsi="Times New Roman"/>
        </w:rPr>
      </w:pPr>
    </w:p>
    <w:p w14:paraId="7D82B8E6" w14:textId="41981872" w:rsidR="00D4286E" w:rsidRDefault="00D4286E" w:rsidP="00D4286E">
      <w:pPr>
        <w:rPr>
          <w:rFonts w:ascii="Times New Roman" w:hAnsi="Times New Roman"/>
        </w:rPr>
      </w:pPr>
      <w:r w:rsidRPr="00EA46B1">
        <w:rPr>
          <w:rFonts w:ascii="Times New Roman" w:hAnsi="Times New Roman"/>
        </w:rPr>
        <w:t xml:space="preserve">4.  </w:t>
      </w:r>
      <w:r w:rsidR="00283C5D">
        <w:rPr>
          <w:rFonts w:ascii="Times New Roman" w:hAnsi="Times New Roman"/>
        </w:rPr>
        <w:t>Timeline</w:t>
      </w:r>
      <w:r w:rsidR="00175D10">
        <w:rPr>
          <w:rFonts w:ascii="Times New Roman" w:hAnsi="Times New Roman"/>
        </w:rPr>
        <w:t xml:space="preserve"> / Schedule</w:t>
      </w:r>
    </w:p>
    <w:p w14:paraId="0B96061E" w14:textId="77777777" w:rsidR="00F56B52" w:rsidRDefault="00F56B52" w:rsidP="00D4286E">
      <w:pPr>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00F56B52" w14:paraId="689C24E2" w14:textId="77777777" w:rsidTr="00F56B52">
        <w:tc>
          <w:tcPr>
            <w:tcW w:w="4675" w:type="dxa"/>
            <w:shd w:val="clear" w:color="auto" w:fill="D9D9D9" w:themeFill="background1" w:themeFillShade="D9"/>
          </w:tcPr>
          <w:p w14:paraId="3C811FE4" w14:textId="2729957F" w:rsidR="00F56B52" w:rsidRDefault="00F56B52" w:rsidP="00F56B52">
            <w:pPr>
              <w:jc w:val="center"/>
              <w:rPr>
                <w:rFonts w:ascii="Times New Roman" w:hAnsi="Times New Roman"/>
              </w:rPr>
            </w:pPr>
            <w:r>
              <w:rPr>
                <w:rFonts w:ascii="Times New Roman" w:hAnsi="Times New Roman"/>
              </w:rPr>
              <w:t>Date</w:t>
            </w:r>
          </w:p>
        </w:tc>
        <w:tc>
          <w:tcPr>
            <w:tcW w:w="4675" w:type="dxa"/>
            <w:shd w:val="clear" w:color="auto" w:fill="D9D9D9" w:themeFill="background1" w:themeFillShade="D9"/>
          </w:tcPr>
          <w:p w14:paraId="40B13071" w14:textId="5B9141A1" w:rsidR="00F56B52" w:rsidRDefault="00F56B52" w:rsidP="00F56B52">
            <w:pPr>
              <w:tabs>
                <w:tab w:val="left" w:pos="742"/>
                <w:tab w:val="center" w:pos="2229"/>
              </w:tabs>
              <w:rPr>
                <w:rFonts w:ascii="Times New Roman" w:hAnsi="Times New Roman"/>
              </w:rPr>
            </w:pPr>
            <w:r>
              <w:rPr>
                <w:rFonts w:ascii="Times New Roman" w:hAnsi="Times New Roman"/>
              </w:rPr>
              <w:tab/>
            </w:r>
            <w:r>
              <w:rPr>
                <w:rFonts w:ascii="Times New Roman" w:hAnsi="Times New Roman"/>
              </w:rPr>
              <w:tab/>
              <w:t>Activity</w:t>
            </w:r>
          </w:p>
        </w:tc>
      </w:tr>
      <w:tr w:rsidR="00F56B52" w14:paraId="1100D1EB" w14:textId="77777777" w:rsidTr="00F56B52">
        <w:tc>
          <w:tcPr>
            <w:tcW w:w="4675" w:type="dxa"/>
          </w:tcPr>
          <w:p w14:paraId="493FD708" w14:textId="6BB29092" w:rsidR="00F56B52" w:rsidRDefault="00F56B52" w:rsidP="00D4286E">
            <w:pPr>
              <w:rPr>
                <w:rFonts w:ascii="Times New Roman" w:hAnsi="Times New Roman"/>
              </w:rPr>
            </w:pPr>
            <w:r>
              <w:rPr>
                <w:rFonts w:ascii="Times New Roman" w:hAnsi="Times New Roman"/>
              </w:rPr>
              <w:t>October</w:t>
            </w:r>
            <w:r w:rsidRPr="00EA46B1">
              <w:rPr>
                <w:rFonts w:ascii="Times New Roman" w:hAnsi="Times New Roman"/>
              </w:rPr>
              <w:t>–</w:t>
            </w:r>
            <w:r>
              <w:rPr>
                <w:rFonts w:ascii="Times New Roman" w:hAnsi="Times New Roman"/>
              </w:rPr>
              <w:t>December 2017</w:t>
            </w:r>
          </w:p>
        </w:tc>
        <w:tc>
          <w:tcPr>
            <w:tcW w:w="4675" w:type="dxa"/>
          </w:tcPr>
          <w:p w14:paraId="07024446" w14:textId="77777777" w:rsidR="00F56B52" w:rsidRDefault="00F56B52" w:rsidP="00D4286E">
            <w:pPr>
              <w:rPr>
                <w:rFonts w:ascii="Times New Roman" w:hAnsi="Times New Roman"/>
              </w:rPr>
            </w:pPr>
            <w:r w:rsidRPr="00EA46B1">
              <w:rPr>
                <w:rFonts w:ascii="Times New Roman" w:hAnsi="Times New Roman"/>
              </w:rPr>
              <w:t>Basic content research completed</w:t>
            </w:r>
          </w:p>
          <w:p w14:paraId="31291B15" w14:textId="25FCACE2" w:rsidR="00F56B52" w:rsidRDefault="00F56B52" w:rsidP="00D4286E">
            <w:pPr>
              <w:rPr>
                <w:rFonts w:ascii="Times New Roman" w:hAnsi="Times New Roman"/>
              </w:rPr>
            </w:pPr>
            <w:r>
              <w:rPr>
                <w:rFonts w:ascii="Times New Roman" w:hAnsi="Times New Roman"/>
              </w:rPr>
              <w:t>Paperwork/Pre-Production</w:t>
            </w:r>
          </w:p>
        </w:tc>
      </w:tr>
      <w:tr w:rsidR="00F56B52" w14:paraId="311D6D46" w14:textId="77777777" w:rsidTr="00F56B52">
        <w:tc>
          <w:tcPr>
            <w:tcW w:w="4675" w:type="dxa"/>
          </w:tcPr>
          <w:p w14:paraId="6781DD51" w14:textId="07A8A86F" w:rsidR="00F56B52" w:rsidRDefault="00F56B52" w:rsidP="00D4286E">
            <w:pPr>
              <w:rPr>
                <w:rFonts w:ascii="Times New Roman" w:hAnsi="Times New Roman"/>
              </w:rPr>
            </w:pPr>
            <w:r>
              <w:rPr>
                <w:rFonts w:ascii="Times New Roman" w:hAnsi="Times New Roman"/>
              </w:rPr>
              <w:t>December 2017</w:t>
            </w:r>
            <w:r w:rsidRPr="00EA46B1">
              <w:rPr>
                <w:rFonts w:ascii="Times New Roman" w:hAnsi="Times New Roman"/>
              </w:rPr>
              <w:t>–</w:t>
            </w:r>
            <w:r>
              <w:rPr>
                <w:rFonts w:ascii="Times New Roman" w:hAnsi="Times New Roman"/>
              </w:rPr>
              <w:t>January 2018</w:t>
            </w:r>
          </w:p>
        </w:tc>
        <w:tc>
          <w:tcPr>
            <w:tcW w:w="4675" w:type="dxa"/>
          </w:tcPr>
          <w:p w14:paraId="46A2B03B" w14:textId="77777777" w:rsidR="00F56B52" w:rsidRDefault="00F56B52" w:rsidP="00D4286E">
            <w:pPr>
              <w:rPr>
                <w:rFonts w:ascii="Times New Roman" w:hAnsi="Times New Roman"/>
              </w:rPr>
            </w:pPr>
            <w:r w:rsidRPr="00EA46B1">
              <w:rPr>
                <w:rFonts w:ascii="Times New Roman" w:hAnsi="Times New Roman"/>
              </w:rPr>
              <w:t>Complete content research</w:t>
            </w:r>
          </w:p>
          <w:p w14:paraId="7116671D" w14:textId="31393AA2" w:rsidR="00F56B52" w:rsidRDefault="00F56B52" w:rsidP="00D4286E">
            <w:pPr>
              <w:rPr>
                <w:rFonts w:ascii="Times New Roman" w:hAnsi="Times New Roman"/>
              </w:rPr>
            </w:pPr>
            <w:r>
              <w:rPr>
                <w:rFonts w:ascii="Times New Roman" w:hAnsi="Times New Roman"/>
              </w:rPr>
              <w:t>Casting</w:t>
            </w:r>
          </w:p>
          <w:p w14:paraId="236A0167" w14:textId="50565C8B" w:rsidR="00F56B52" w:rsidRDefault="00F56B52" w:rsidP="00F56B52">
            <w:pPr>
              <w:rPr>
                <w:rFonts w:ascii="Times New Roman" w:hAnsi="Times New Roman"/>
              </w:rPr>
            </w:pPr>
            <w:r>
              <w:rPr>
                <w:rFonts w:ascii="Times New Roman" w:hAnsi="Times New Roman"/>
              </w:rPr>
              <w:t>Location scouting</w:t>
            </w:r>
          </w:p>
          <w:p w14:paraId="7C14480F" w14:textId="6897E36D" w:rsidR="00F56B52" w:rsidRDefault="00F56B52" w:rsidP="00D4286E">
            <w:pPr>
              <w:rPr>
                <w:rFonts w:ascii="Times New Roman" w:hAnsi="Times New Roman"/>
              </w:rPr>
            </w:pPr>
            <w:proofErr w:type="spellStart"/>
            <w:r>
              <w:rPr>
                <w:rFonts w:ascii="Times New Roman" w:hAnsi="Times New Roman"/>
              </w:rPr>
              <w:t>DaVinci</w:t>
            </w:r>
            <w:proofErr w:type="spellEnd"/>
            <w:r>
              <w:rPr>
                <w:rFonts w:ascii="Times New Roman" w:hAnsi="Times New Roman"/>
              </w:rPr>
              <w:t xml:space="preserve"> Resolve</w:t>
            </w:r>
            <w:r>
              <w:rPr>
                <w:rFonts w:ascii="Times New Roman" w:hAnsi="Times New Roman"/>
              </w:rPr>
              <w:t>/Avid training</w:t>
            </w:r>
          </w:p>
        </w:tc>
      </w:tr>
      <w:tr w:rsidR="00F56B52" w14:paraId="6D002165" w14:textId="77777777" w:rsidTr="00F56B52">
        <w:tc>
          <w:tcPr>
            <w:tcW w:w="4675" w:type="dxa"/>
          </w:tcPr>
          <w:p w14:paraId="7621D81E" w14:textId="38FB8B74" w:rsidR="00F56B52" w:rsidRDefault="00F56B52" w:rsidP="00D4286E">
            <w:pPr>
              <w:rPr>
                <w:rFonts w:ascii="Times New Roman" w:hAnsi="Times New Roman"/>
              </w:rPr>
            </w:pPr>
            <w:r>
              <w:rPr>
                <w:rFonts w:ascii="Times New Roman" w:hAnsi="Times New Roman"/>
              </w:rPr>
              <w:t>January 2018</w:t>
            </w:r>
            <w:r w:rsidRPr="00EA46B1">
              <w:rPr>
                <w:rFonts w:ascii="Times New Roman" w:hAnsi="Times New Roman"/>
              </w:rPr>
              <w:t>–</w:t>
            </w:r>
            <w:r>
              <w:rPr>
                <w:rFonts w:ascii="Times New Roman" w:hAnsi="Times New Roman"/>
              </w:rPr>
              <w:t>February 2018</w:t>
            </w:r>
          </w:p>
        </w:tc>
        <w:tc>
          <w:tcPr>
            <w:tcW w:w="4675" w:type="dxa"/>
          </w:tcPr>
          <w:p w14:paraId="12AF99A0" w14:textId="77777777" w:rsidR="00F56B52" w:rsidRDefault="00F56B52" w:rsidP="00F56B52">
            <w:pPr>
              <w:rPr>
                <w:rFonts w:ascii="Times New Roman" w:hAnsi="Times New Roman"/>
              </w:rPr>
            </w:pPr>
            <w:r>
              <w:rPr>
                <w:rFonts w:ascii="Times New Roman" w:hAnsi="Times New Roman"/>
              </w:rPr>
              <w:t>Script/location r</w:t>
            </w:r>
            <w:r w:rsidRPr="00EA46B1">
              <w:rPr>
                <w:rFonts w:ascii="Times New Roman" w:hAnsi="Times New Roman"/>
              </w:rPr>
              <w:t>evisions, if necessary</w:t>
            </w:r>
          </w:p>
          <w:p w14:paraId="6F98D372" w14:textId="77777777" w:rsidR="00032FBA" w:rsidRDefault="00F56B52" w:rsidP="00D4286E">
            <w:pPr>
              <w:rPr>
                <w:rFonts w:ascii="Times New Roman" w:hAnsi="Times New Roman"/>
              </w:rPr>
            </w:pPr>
            <w:r>
              <w:rPr>
                <w:rFonts w:ascii="Times New Roman" w:hAnsi="Times New Roman"/>
              </w:rPr>
              <w:t>Production meetings</w:t>
            </w:r>
          </w:p>
          <w:p w14:paraId="47E15A04" w14:textId="6C5E1ACB" w:rsidR="00F56B52" w:rsidRDefault="00F56B52" w:rsidP="00D4286E">
            <w:pPr>
              <w:rPr>
                <w:rFonts w:ascii="Times New Roman" w:hAnsi="Times New Roman"/>
              </w:rPr>
            </w:pPr>
            <w:r>
              <w:rPr>
                <w:rFonts w:ascii="Times New Roman" w:hAnsi="Times New Roman"/>
              </w:rPr>
              <w:t>Set design</w:t>
            </w:r>
            <w:r w:rsidR="008B7608">
              <w:rPr>
                <w:rFonts w:ascii="Times New Roman" w:hAnsi="Times New Roman"/>
              </w:rPr>
              <w:t>/props</w:t>
            </w:r>
            <w:r w:rsidR="00032FBA">
              <w:rPr>
                <w:rFonts w:ascii="Times New Roman" w:hAnsi="Times New Roman"/>
              </w:rPr>
              <w:t xml:space="preserve"> creation</w:t>
            </w:r>
          </w:p>
          <w:p w14:paraId="0B6CEE56" w14:textId="3D35D8E1" w:rsidR="00032FBA" w:rsidRDefault="00032FBA" w:rsidP="008B7608">
            <w:pPr>
              <w:rPr>
                <w:rFonts w:ascii="Times New Roman" w:hAnsi="Times New Roman"/>
              </w:rPr>
            </w:pPr>
            <w:r>
              <w:rPr>
                <w:rFonts w:ascii="Times New Roman" w:hAnsi="Times New Roman"/>
              </w:rPr>
              <w:t>B-rolls</w:t>
            </w:r>
          </w:p>
        </w:tc>
      </w:tr>
      <w:tr w:rsidR="00F56B52" w14:paraId="2B1172E6" w14:textId="77777777" w:rsidTr="00F56B52">
        <w:tc>
          <w:tcPr>
            <w:tcW w:w="4675" w:type="dxa"/>
          </w:tcPr>
          <w:p w14:paraId="390E1CD3" w14:textId="2521C2B3" w:rsidR="00F56B52" w:rsidRDefault="00F56B52" w:rsidP="00D4286E">
            <w:pPr>
              <w:rPr>
                <w:rFonts w:ascii="Times New Roman" w:hAnsi="Times New Roman"/>
              </w:rPr>
            </w:pPr>
            <w:r>
              <w:rPr>
                <w:rFonts w:ascii="Times New Roman" w:hAnsi="Times New Roman"/>
              </w:rPr>
              <w:t xml:space="preserve">March </w:t>
            </w:r>
          </w:p>
        </w:tc>
        <w:tc>
          <w:tcPr>
            <w:tcW w:w="4675" w:type="dxa"/>
          </w:tcPr>
          <w:p w14:paraId="6D748B50" w14:textId="5DEA77C9" w:rsidR="00F56B52" w:rsidRDefault="00F56B52" w:rsidP="00D4286E">
            <w:pPr>
              <w:rPr>
                <w:rFonts w:ascii="Times New Roman" w:hAnsi="Times New Roman"/>
              </w:rPr>
            </w:pPr>
            <w:r>
              <w:rPr>
                <w:rFonts w:ascii="Times New Roman" w:hAnsi="Times New Roman"/>
              </w:rPr>
              <w:t>Shooting/Editing</w:t>
            </w:r>
          </w:p>
        </w:tc>
      </w:tr>
      <w:tr w:rsidR="00F56B52" w14:paraId="32EF735D" w14:textId="77777777" w:rsidTr="00F56B52">
        <w:trPr>
          <w:trHeight w:val="269"/>
        </w:trPr>
        <w:tc>
          <w:tcPr>
            <w:tcW w:w="4675" w:type="dxa"/>
          </w:tcPr>
          <w:p w14:paraId="5771BEB0" w14:textId="22EA3A12" w:rsidR="00F56B52" w:rsidRDefault="00F56B52" w:rsidP="00D4286E">
            <w:pPr>
              <w:rPr>
                <w:rFonts w:ascii="Times New Roman" w:hAnsi="Times New Roman"/>
              </w:rPr>
            </w:pPr>
            <w:r>
              <w:rPr>
                <w:rFonts w:ascii="Times New Roman" w:hAnsi="Times New Roman"/>
              </w:rPr>
              <w:t>April-May</w:t>
            </w:r>
          </w:p>
        </w:tc>
        <w:tc>
          <w:tcPr>
            <w:tcW w:w="4675" w:type="dxa"/>
          </w:tcPr>
          <w:p w14:paraId="41AD5DAC" w14:textId="72C60682" w:rsidR="00F56B52" w:rsidRDefault="00F56B52" w:rsidP="00D4286E">
            <w:pPr>
              <w:rPr>
                <w:rFonts w:ascii="Times New Roman" w:hAnsi="Times New Roman"/>
              </w:rPr>
            </w:pPr>
            <w:r>
              <w:rPr>
                <w:rFonts w:ascii="Times New Roman" w:hAnsi="Times New Roman"/>
              </w:rPr>
              <w:t>Editing/</w:t>
            </w:r>
            <w:r w:rsidR="007C4088">
              <w:rPr>
                <w:rFonts w:ascii="Times New Roman" w:hAnsi="Times New Roman"/>
              </w:rPr>
              <w:t>Color grading/</w:t>
            </w:r>
            <w:r>
              <w:rPr>
                <w:rFonts w:ascii="Times New Roman" w:hAnsi="Times New Roman"/>
              </w:rPr>
              <w:t>Project completion</w:t>
            </w:r>
          </w:p>
        </w:tc>
      </w:tr>
    </w:tbl>
    <w:p w14:paraId="51915B3A" w14:textId="5B94601A" w:rsidR="0036240B" w:rsidRPr="0036240B" w:rsidRDefault="0036240B" w:rsidP="00080161">
      <w:pPr>
        <w:rPr>
          <w:rFonts w:ascii="Times New Roman" w:hAnsi="Times New Roman"/>
        </w:rPr>
      </w:pPr>
    </w:p>
    <w:sectPr w:rsidR="0036240B" w:rsidRPr="0036240B" w:rsidSect="00022158">
      <w:headerReference w:type="even" r:id="rId13"/>
      <w:headerReference w:type="default" r:id="rId14"/>
      <w:footerReference w:type="even" r:id="rId15"/>
      <w:footerReference w:type="default" r:id="rId16"/>
      <w:headerReference w:type="first" r:id="rId17"/>
      <w:footerReference w:type="first" r:id="rId18"/>
      <w:pgSz w:w="12240" w:h="15840"/>
      <w:pgMar w:top="0" w:right="1440" w:bottom="1413"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F9E1B" w14:textId="77777777" w:rsidR="00F92DBE" w:rsidRDefault="00F92DBE" w:rsidP="000E506D">
      <w:r>
        <w:separator/>
      </w:r>
    </w:p>
  </w:endnote>
  <w:endnote w:type="continuationSeparator" w:id="0">
    <w:p w14:paraId="54002D0A" w14:textId="77777777" w:rsidR="00F92DBE" w:rsidRDefault="00F92DBE" w:rsidP="000E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12581" w14:textId="77777777" w:rsidR="000E506D" w:rsidRDefault="000E50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3E516" w14:textId="77777777" w:rsidR="000E506D" w:rsidRDefault="000E506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FF199" w14:textId="77777777" w:rsidR="000E506D" w:rsidRDefault="000E50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1E5D6" w14:textId="77777777" w:rsidR="00F92DBE" w:rsidRDefault="00F92DBE" w:rsidP="000E506D">
      <w:r>
        <w:separator/>
      </w:r>
    </w:p>
  </w:footnote>
  <w:footnote w:type="continuationSeparator" w:id="0">
    <w:p w14:paraId="78EF463F" w14:textId="77777777" w:rsidR="00F92DBE" w:rsidRDefault="00F92DBE" w:rsidP="000E50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9D70B" w14:textId="77777777" w:rsidR="000E506D" w:rsidRDefault="000E506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0DA79" w14:textId="77777777" w:rsidR="000E506D" w:rsidRDefault="000E506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93607" w14:textId="77777777" w:rsidR="000E506D" w:rsidRDefault="000E506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5E5815"/>
    <w:multiLevelType w:val="multilevel"/>
    <w:tmpl w:val="DD6AA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AB"/>
    <w:rsid w:val="000028CD"/>
    <w:rsid w:val="000114C3"/>
    <w:rsid w:val="0001293F"/>
    <w:rsid w:val="00012B2D"/>
    <w:rsid w:val="00022158"/>
    <w:rsid w:val="000255BC"/>
    <w:rsid w:val="00025A8C"/>
    <w:rsid w:val="00032405"/>
    <w:rsid w:val="00032FBA"/>
    <w:rsid w:val="00034133"/>
    <w:rsid w:val="0005719F"/>
    <w:rsid w:val="000642A0"/>
    <w:rsid w:val="000650E3"/>
    <w:rsid w:val="00067B30"/>
    <w:rsid w:val="00080161"/>
    <w:rsid w:val="00082C20"/>
    <w:rsid w:val="00094D23"/>
    <w:rsid w:val="000A5E44"/>
    <w:rsid w:val="000B04B3"/>
    <w:rsid w:val="000B3281"/>
    <w:rsid w:val="000C7872"/>
    <w:rsid w:val="000D3EBE"/>
    <w:rsid w:val="000E0209"/>
    <w:rsid w:val="000E506D"/>
    <w:rsid w:val="000E6679"/>
    <w:rsid w:val="000F3A51"/>
    <w:rsid w:val="000F4DC5"/>
    <w:rsid w:val="0011267C"/>
    <w:rsid w:val="001134C8"/>
    <w:rsid w:val="00117669"/>
    <w:rsid w:val="0012251B"/>
    <w:rsid w:val="0014221A"/>
    <w:rsid w:val="00142F1E"/>
    <w:rsid w:val="0015271D"/>
    <w:rsid w:val="00155151"/>
    <w:rsid w:val="00157A1C"/>
    <w:rsid w:val="00164440"/>
    <w:rsid w:val="00175D10"/>
    <w:rsid w:val="00183827"/>
    <w:rsid w:val="0018682E"/>
    <w:rsid w:val="001878AA"/>
    <w:rsid w:val="00191DA8"/>
    <w:rsid w:val="0019364F"/>
    <w:rsid w:val="00197C48"/>
    <w:rsid w:val="001A252F"/>
    <w:rsid w:val="001A6E93"/>
    <w:rsid w:val="001B4EE9"/>
    <w:rsid w:val="001B56F6"/>
    <w:rsid w:val="001B5F91"/>
    <w:rsid w:val="001B6760"/>
    <w:rsid w:val="001B73A9"/>
    <w:rsid w:val="001D5CE6"/>
    <w:rsid w:val="001E0111"/>
    <w:rsid w:val="001E0CD8"/>
    <w:rsid w:val="001E3C1E"/>
    <w:rsid w:val="001E589D"/>
    <w:rsid w:val="001F28F7"/>
    <w:rsid w:val="00206D53"/>
    <w:rsid w:val="00216191"/>
    <w:rsid w:val="00216B87"/>
    <w:rsid w:val="002200F9"/>
    <w:rsid w:val="00225E4A"/>
    <w:rsid w:val="002266D8"/>
    <w:rsid w:val="00227748"/>
    <w:rsid w:val="00231CEE"/>
    <w:rsid w:val="002352A1"/>
    <w:rsid w:val="00254443"/>
    <w:rsid w:val="00260858"/>
    <w:rsid w:val="00264478"/>
    <w:rsid w:val="00264B62"/>
    <w:rsid w:val="002669C5"/>
    <w:rsid w:val="0026736E"/>
    <w:rsid w:val="0027092B"/>
    <w:rsid w:val="00276630"/>
    <w:rsid w:val="002801F0"/>
    <w:rsid w:val="00281684"/>
    <w:rsid w:val="00283C5D"/>
    <w:rsid w:val="002862EC"/>
    <w:rsid w:val="00287842"/>
    <w:rsid w:val="002979B5"/>
    <w:rsid w:val="002A058A"/>
    <w:rsid w:val="002A1E5D"/>
    <w:rsid w:val="002A2743"/>
    <w:rsid w:val="002C5DF9"/>
    <w:rsid w:val="002D281E"/>
    <w:rsid w:val="002D3A65"/>
    <w:rsid w:val="002D6790"/>
    <w:rsid w:val="002E69CB"/>
    <w:rsid w:val="002E7C84"/>
    <w:rsid w:val="00303CC7"/>
    <w:rsid w:val="00304974"/>
    <w:rsid w:val="0030736D"/>
    <w:rsid w:val="00312012"/>
    <w:rsid w:val="00312943"/>
    <w:rsid w:val="0032305D"/>
    <w:rsid w:val="003254A5"/>
    <w:rsid w:val="003270E4"/>
    <w:rsid w:val="003303BC"/>
    <w:rsid w:val="0033219E"/>
    <w:rsid w:val="00335B7E"/>
    <w:rsid w:val="00335CF8"/>
    <w:rsid w:val="00340272"/>
    <w:rsid w:val="0036240B"/>
    <w:rsid w:val="0036748B"/>
    <w:rsid w:val="003734F1"/>
    <w:rsid w:val="003810E8"/>
    <w:rsid w:val="003837F0"/>
    <w:rsid w:val="00386EFB"/>
    <w:rsid w:val="003A4782"/>
    <w:rsid w:val="003B083B"/>
    <w:rsid w:val="003B146C"/>
    <w:rsid w:val="003B2CE5"/>
    <w:rsid w:val="003C60BB"/>
    <w:rsid w:val="003E106B"/>
    <w:rsid w:val="003F4297"/>
    <w:rsid w:val="003F4B41"/>
    <w:rsid w:val="003F7598"/>
    <w:rsid w:val="004011EA"/>
    <w:rsid w:val="00402684"/>
    <w:rsid w:val="00404E3E"/>
    <w:rsid w:val="00425C7F"/>
    <w:rsid w:val="004542BD"/>
    <w:rsid w:val="00456A0B"/>
    <w:rsid w:val="00463914"/>
    <w:rsid w:val="004646F5"/>
    <w:rsid w:val="00470697"/>
    <w:rsid w:val="004706CC"/>
    <w:rsid w:val="00470899"/>
    <w:rsid w:val="00474557"/>
    <w:rsid w:val="0047602A"/>
    <w:rsid w:val="00481D57"/>
    <w:rsid w:val="00482AAD"/>
    <w:rsid w:val="004877B7"/>
    <w:rsid w:val="004907CD"/>
    <w:rsid w:val="00492C6C"/>
    <w:rsid w:val="004A53A5"/>
    <w:rsid w:val="004B539B"/>
    <w:rsid w:val="004B6948"/>
    <w:rsid w:val="004C2DA0"/>
    <w:rsid w:val="004C316E"/>
    <w:rsid w:val="004C3B68"/>
    <w:rsid w:val="004C630B"/>
    <w:rsid w:val="004D24A0"/>
    <w:rsid w:val="004E3E8B"/>
    <w:rsid w:val="004E6C43"/>
    <w:rsid w:val="004F2BBA"/>
    <w:rsid w:val="004F6838"/>
    <w:rsid w:val="0050545E"/>
    <w:rsid w:val="005078F9"/>
    <w:rsid w:val="00511938"/>
    <w:rsid w:val="00514B1A"/>
    <w:rsid w:val="005204B5"/>
    <w:rsid w:val="00526B31"/>
    <w:rsid w:val="00527F93"/>
    <w:rsid w:val="00536717"/>
    <w:rsid w:val="00536AE0"/>
    <w:rsid w:val="00543049"/>
    <w:rsid w:val="00546E3D"/>
    <w:rsid w:val="00550ACC"/>
    <w:rsid w:val="0055380D"/>
    <w:rsid w:val="00560661"/>
    <w:rsid w:val="00575689"/>
    <w:rsid w:val="005768CE"/>
    <w:rsid w:val="00577F35"/>
    <w:rsid w:val="00582CFE"/>
    <w:rsid w:val="00585CD2"/>
    <w:rsid w:val="00586A54"/>
    <w:rsid w:val="00593F20"/>
    <w:rsid w:val="005A002F"/>
    <w:rsid w:val="005A39BE"/>
    <w:rsid w:val="005A5CF2"/>
    <w:rsid w:val="005A6B96"/>
    <w:rsid w:val="005B119C"/>
    <w:rsid w:val="005B1505"/>
    <w:rsid w:val="005B49BF"/>
    <w:rsid w:val="005C1CBC"/>
    <w:rsid w:val="005C21DD"/>
    <w:rsid w:val="005C29A6"/>
    <w:rsid w:val="005C2A23"/>
    <w:rsid w:val="005C2E70"/>
    <w:rsid w:val="005C3F7E"/>
    <w:rsid w:val="005D4B51"/>
    <w:rsid w:val="005D79EF"/>
    <w:rsid w:val="005E05E7"/>
    <w:rsid w:val="005E2845"/>
    <w:rsid w:val="005F584D"/>
    <w:rsid w:val="005F5B2A"/>
    <w:rsid w:val="005F6719"/>
    <w:rsid w:val="00610D4D"/>
    <w:rsid w:val="0061208A"/>
    <w:rsid w:val="006131DC"/>
    <w:rsid w:val="006162BD"/>
    <w:rsid w:val="00623F1C"/>
    <w:rsid w:val="00624014"/>
    <w:rsid w:val="0063177C"/>
    <w:rsid w:val="0064052D"/>
    <w:rsid w:val="006432E1"/>
    <w:rsid w:val="00645460"/>
    <w:rsid w:val="0067293F"/>
    <w:rsid w:val="0068151D"/>
    <w:rsid w:val="00690267"/>
    <w:rsid w:val="006974A4"/>
    <w:rsid w:val="006B220D"/>
    <w:rsid w:val="006B329A"/>
    <w:rsid w:val="006B39C7"/>
    <w:rsid w:val="006B75F4"/>
    <w:rsid w:val="006C1A86"/>
    <w:rsid w:val="006C72B9"/>
    <w:rsid w:val="006E29A4"/>
    <w:rsid w:val="006E5B0B"/>
    <w:rsid w:val="006E613C"/>
    <w:rsid w:val="006F0B3B"/>
    <w:rsid w:val="006F6CE4"/>
    <w:rsid w:val="006F71A0"/>
    <w:rsid w:val="00701725"/>
    <w:rsid w:val="00703DA5"/>
    <w:rsid w:val="00704BE0"/>
    <w:rsid w:val="00707366"/>
    <w:rsid w:val="007112A5"/>
    <w:rsid w:val="00723A40"/>
    <w:rsid w:val="00737036"/>
    <w:rsid w:val="00743E4B"/>
    <w:rsid w:val="00744D35"/>
    <w:rsid w:val="00744FB7"/>
    <w:rsid w:val="00752908"/>
    <w:rsid w:val="00752EB9"/>
    <w:rsid w:val="00763F29"/>
    <w:rsid w:val="0077464F"/>
    <w:rsid w:val="00776FFE"/>
    <w:rsid w:val="00781C0B"/>
    <w:rsid w:val="007846B5"/>
    <w:rsid w:val="00794EE3"/>
    <w:rsid w:val="007953C0"/>
    <w:rsid w:val="007A0799"/>
    <w:rsid w:val="007A20F1"/>
    <w:rsid w:val="007A418C"/>
    <w:rsid w:val="007B4618"/>
    <w:rsid w:val="007C3E58"/>
    <w:rsid w:val="007C4088"/>
    <w:rsid w:val="007C5537"/>
    <w:rsid w:val="007C7B4F"/>
    <w:rsid w:val="007D63A8"/>
    <w:rsid w:val="007E5989"/>
    <w:rsid w:val="007E5C02"/>
    <w:rsid w:val="007F3151"/>
    <w:rsid w:val="007F4886"/>
    <w:rsid w:val="007F7416"/>
    <w:rsid w:val="0081029C"/>
    <w:rsid w:val="0081377A"/>
    <w:rsid w:val="00822673"/>
    <w:rsid w:val="008308EC"/>
    <w:rsid w:val="00830F7D"/>
    <w:rsid w:val="00836BC8"/>
    <w:rsid w:val="00842FDC"/>
    <w:rsid w:val="00852912"/>
    <w:rsid w:val="00853D92"/>
    <w:rsid w:val="00864B69"/>
    <w:rsid w:val="0088533B"/>
    <w:rsid w:val="008855C3"/>
    <w:rsid w:val="00890093"/>
    <w:rsid w:val="008A777D"/>
    <w:rsid w:val="008B3563"/>
    <w:rsid w:val="008B4188"/>
    <w:rsid w:val="008B7608"/>
    <w:rsid w:val="008D16DE"/>
    <w:rsid w:val="008D1A96"/>
    <w:rsid w:val="008D1BB3"/>
    <w:rsid w:val="008D6011"/>
    <w:rsid w:val="008E0E41"/>
    <w:rsid w:val="008F70C5"/>
    <w:rsid w:val="00900D00"/>
    <w:rsid w:val="009059E1"/>
    <w:rsid w:val="009107BC"/>
    <w:rsid w:val="009112EA"/>
    <w:rsid w:val="00921DC4"/>
    <w:rsid w:val="009252D2"/>
    <w:rsid w:val="00932D3A"/>
    <w:rsid w:val="00935CEF"/>
    <w:rsid w:val="009369F5"/>
    <w:rsid w:val="00945EE0"/>
    <w:rsid w:val="0094647B"/>
    <w:rsid w:val="0094795D"/>
    <w:rsid w:val="0095200C"/>
    <w:rsid w:val="009523DE"/>
    <w:rsid w:val="00975DA8"/>
    <w:rsid w:val="00980E2D"/>
    <w:rsid w:val="00982560"/>
    <w:rsid w:val="0099487D"/>
    <w:rsid w:val="009A1AB3"/>
    <w:rsid w:val="009A2959"/>
    <w:rsid w:val="009A6BA9"/>
    <w:rsid w:val="009B2A61"/>
    <w:rsid w:val="009B3CA4"/>
    <w:rsid w:val="009B6626"/>
    <w:rsid w:val="009B7259"/>
    <w:rsid w:val="009C0058"/>
    <w:rsid w:val="009C03FF"/>
    <w:rsid w:val="009C6BC3"/>
    <w:rsid w:val="009C78EA"/>
    <w:rsid w:val="009D0075"/>
    <w:rsid w:val="009D1E16"/>
    <w:rsid w:val="009E281C"/>
    <w:rsid w:val="009E5DC9"/>
    <w:rsid w:val="009F0BCB"/>
    <w:rsid w:val="009F1547"/>
    <w:rsid w:val="00A01ADC"/>
    <w:rsid w:val="00A03914"/>
    <w:rsid w:val="00A1592C"/>
    <w:rsid w:val="00A42450"/>
    <w:rsid w:val="00A47E6A"/>
    <w:rsid w:val="00A50A53"/>
    <w:rsid w:val="00A54836"/>
    <w:rsid w:val="00A557BD"/>
    <w:rsid w:val="00A57620"/>
    <w:rsid w:val="00A623B5"/>
    <w:rsid w:val="00A73F22"/>
    <w:rsid w:val="00A80032"/>
    <w:rsid w:val="00A8598A"/>
    <w:rsid w:val="00A864FF"/>
    <w:rsid w:val="00A87A87"/>
    <w:rsid w:val="00AB0933"/>
    <w:rsid w:val="00AB1DBF"/>
    <w:rsid w:val="00AB7D19"/>
    <w:rsid w:val="00AC2265"/>
    <w:rsid w:val="00AC5F4E"/>
    <w:rsid w:val="00AC6E56"/>
    <w:rsid w:val="00AD540A"/>
    <w:rsid w:val="00AD684B"/>
    <w:rsid w:val="00AE238E"/>
    <w:rsid w:val="00AF41CE"/>
    <w:rsid w:val="00AF42CD"/>
    <w:rsid w:val="00AF5962"/>
    <w:rsid w:val="00B112EF"/>
    <w:rsid w:val="00B1393C"/>
    <w:rsid w:val="00B2005F"/>
    <w:rsid w:val="00B23E9C"/>
    <w:rsid w:val="00B33AE1"/>
    <w:rsid w:val="00B40492"/>
    <w:rsid w:val="00B60E77"/>
    <w:rsid w:val="00B61952"/>
    <w:rsid w:val="00B63344"/>
    <w:rsid w:val="00B67E88"/>
    <w:rsid w:val="00B72BF9"/>
    <w:rsid w:val="00B7476C"/>
    <w:rsid w:val="00B80132"/>
    <w:rsid w:val="00B80E83"/>
    <w:rsid w:val="00B8132C"/>
    <w:rsid w:val="00B9300E"/>
    <w:rsid w:val="00B933DE"/>
    <w:rsid w:val="00B93C33"/>
    <w:rsid w:val="00B93E75"/>
    <w:rsid w:val="00B97047"/>
    <w:rsid w:val="00B970BA"/>
    <w:rsid w:val="00B97A1E"/>
    <w:rsid w:val="00BA4CA1"/>
    <w:rsid w:val="00BB1C37"/>
    <w:rsid w:val="00BC26E6"/>
    <w:rsid w:val="00BD3365"/>
    <w:rsid w:val="00BD3E3E"/>
    <w:rsid w:val="00BE2C6E"/>
    <w:rsid w:val="00BE41FD"/>
    <w:rsid w:val="00BF1CDE"/>
    <w:rsid w:val="00BF3563"/>
    <w:rsid w:val="00BF394C"/>
    <w:rsid w:val="00C06857"/>
    <w:rsid w:val="00C07F76"/>
    <w:rsid w:val="00C11BDF"/>
    <w:rsid w:val="00C11DAE"/>
    <w:rsid w:val="00C11EBF"/>
    <w:rsid w:val="00C12A26"/>
    <w:rsid w:val="00C14032"/>
    <w:rsid w:val="00C24EB0"/>
    <w:rsid w:val="00C25E46"/>
    <w:rsid w:val="00C32543"/>
    <w:rsid w:val="00C360BC"/>
    <w:rsid w:val="00C379F8"/>
    <w:rsid w:val="00C477D1"/>
    <w:rsid w:val="00C52441"/>
    <w:rsid w:val="00C538B9"/>
    <w:rsid w:val="00C55894"/>
    <w:rsid w:val="00C63044"/>
    <w:rsid w:val="00C65A1C"/>
    <w:rsid w:val="00C75E05"/>
    <w:rsid w:val="00CA1781"/>
    <w:rsid w:val="00CA2053"/>
    <w:rsid w:val="00CA21F4"/>
    <w:rsid w:val="00CA40F3"/>
    <w:rsid w:val="00CB026D"/>
    <w:rsid w:val="00CB3F14"/>
    <w:rsid w:val="00CC5C3C"/>
    <w:rsid w:val="00CD0113"/>
    <w:rsid w:val="00CE43E1"/>
    <w:rsid w:val="00CF4049"/>
    <w:rsid w:val="00CF4EC3"/>
    <w:rsid w:val="00D06FF3"/>
    <w:rsid w:val="00D1015D"/>
    <w:rsid w:val="00D12FDF"/>
    <w:rsid w:val="00D14861"/>
    <w:rsid w:val="00D20640"/>
    <w:rsid w:val="00D20F6D"/>
    <w:rsid w:val="00D24F1C"/>
    <w:rsid w:val="00D25323"/>
    <w:rsid w:val="00D266CE"/>
    <w:rsid w:val="00D26829"/>
    <w:rsid w:val="00D27289"/>
    <w:rsid w:val="00D30E4F"/>
    <w:rsid w:val="00D3245C"/>
    <w:rsid w:val="00D4286E"/>
    <w:rsid w:val="00D42E34"/>
    <w:rsid w:val="00D43E37"/>
    <w:rsid w:val="00D4606F"/>
    <w:rsid w:val="00D53C49"/>
    <w:rsid w:val="00D84284"/>
    <w:rsid w:val="00D94A2A"/>
    <w:rsid w:val="00D96ED5"/>
    <w:rsid w:val="00DA2C5D"/>
    <w:rsid w:val="00DA491B"/>
    <w:rsid w:val="00DA4D21"/>
    <w:rsid w:val="00DB400A"/>
    <w:rsid w:val="00DB6591"/>
    <w:rsid w:val="00DD132D"/>
    <w:rsid w:val="00DD60F8"/>
    <w:rsid w:val="00DE130B"/>
    <w:rsid w:val="00DE42DC"/>
    <w:rsid w:val="00DF62D6"/>
    <w:rsid w:val="00E01F38"/>
    <w:rsid w:val="00E07D65"/>
    <w:rsid w:val="00E16E2D"/>
    <w:rsid w:val="00E27060"/>
    <w:rsid w:val="00E30CAA"/>
    <w:rsid w:val="00E32F57"/>
    <w:rsid w:val="00E37E7D"/>
    <w:rsid w:val="00E464CB"/>
    <w:rsid w:val="00E468DB"/>
    <w:rsid w:val="00E476B5"/>
    <w:rsid w:val="00E53D8E"/>
    <w:rsid w:val="00E65BDF"/>
    <w:rsid w:val="00E73DAB"/>
    <w:rsid w:val="00E76827"/>
    <w:rsid w:val="00E852E3"/>
    <w:rsid w:val="00E977B1"/>
    <w:rsid w:val="00EA0E58"/>
    <w:rsid w:val="00EA389B"/>
    <w:rsid w:val="00EB01A3"/>
    <w:rsid w:val="00EB3BFC"/>
    <w:rsid w:val="00EB779A"/>
    <w:rsid w:val="00ED66FD"/>
    <w:rsid w:val="00EE034A"/>
    <w:rsid w:val="00EE578E"/>
    <w:rsid w:val="00EF104C"/>
    <w:rsid w:val="00EF3713"/>
    <w:rsid w:val="00EF5792"/>
    <w:rsid w:val="00EF73E5"/>
    <w:rsid w:val="00F14B48"/>
    <w:rsid w:val="00F21352"/>
    <w:rsid w:val="00F21C2D"/>
    <w:rsid w:val="00F2208A"/>
    <w:rsid w:val="00F224EA"/>
    <w:rsid w:val="00F2547B"/>
    <w:rsid w:val="00F31A07"/>
    <w:rsid w:val="00F3266E"/>
    <w:rsid w:val="00F4358E"/>
    <w:rsid w:val="00F56B52"/>
    <w:rsid w:val="00F64799"/>
    <w:rsid w:val="00F6482B"/>
    <w:rsid w:val="00F65FFE"/>
    <w:rsid w:val="00F755EF"/>
    <w:rsid w:val="00F75DF1"/>
    <w:rsid w:val="00F82DAB"/>
    <w:rsid w:val="00F92DBE"/>
    <w:rsid w:val="00FA4233"/>
    <w:rsid w:val="00FB098E"/>
    <w:rsid w:val="00FB0D7E"/>
    <w:rsid w:val="00FC70C7"/>
    <w:rsid w:val="00FE7000"/>
    <w:rsid w:val="00FF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9B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86E"/>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289"/>
    <w:pPr>
      <w:ind w:left="720"/>
      <w:contextualSpacing/>
    </w:pPr>
    <w:rPr>
      <w:rFonts w:asciiTheme="minorHAnsi" w:eastAsiaTheme="minorHAnsi" w:hAnsiTheme="minorHAnsi" w:cstheme="minorBidi"/>
      <w:szCs w:val="24"/>
    </w:rPr>
  </w:style>
  <w:style w:type="character" w:styleId="Hyperlink">
    <w:name w:val="Hyperlink"/>
    <w:basedOn w:val="DefaultParagraphFont"/>
    <w:uiPriority w:val="99"/>
    <w:unhideWhenUsed/>
    <w:rsid w:val="00C06857"/>
    <w:rPr>
      <w:color w:val="0563C1" w:themeColor="hyperlink"/>
      <w:u w:val="single"/>
    </w:rPr>
  </w:style>
  <w:style w:type="paragraph" w:styleId="NormalWeb">
    <w:name w:val="Normal (Web)"/>
    <w:basedOn w:val="Normal"/>
    <w:uiPriority w:val="99"/>
    <w:unhideWhenUsed/>
    <w:rsid w:val="00575689"/>
    <w:pPr>
      <w:spacing w:before="100" w:beforeAutospacing="1" w:after="100" w:afterAutospacing="1"/>
    </w:pPr>
    <w:rPr>
      <w:rFonts w:ascii="Times New Roman" w:eastAsiaTheme="minorHAnsi" w:hAnsi="Times New Roman"/>
      <w:szCs w:val="24"/>
    </w:rPr>
  </w:style>
  <w:style w:type="table" w:styleId="TableGrid">
    <w:name w:val="Table Grid"/>
    <w:basedOn w:val="TableNormal"/>
    <w:uiPriority w:val="39"/>
    <w:rsid w:val="009E5D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506D"/>
    <w:pPr>
      <w:tabs>
        <w:tab w:val="center" w:pos="4680"/>
        <w:tab w:val="right" w:pos="9360"/>
      </w:tabs>
    </w:pPr>
    <w:rPr>
      <w:rFonts w:asciiTheme="minorHAnsi" w:eastAsiaTheme="minorHAnsi" w:hAnsiTheme="minorHAnsi" w:cstheme="minorBidi"/>
      <w:szCs w:val="24"/>
    </w:rPr>
  </w:style>
  <w:style w:type="character" w:customStyle="1" w:styleId="HeaderChar">
    <w:name w:val="Header Char"/>
    <w:basedOn w:val="DefaultParagraphFont"/>
    <w:link w:val="Header"/>
    <w:uiPriority w:val="99"/>
    <w:rsid w:val="000E506D"/>
  </w:style>
  <w:style w:type="paragraph" w:styleId="Footer">
    <w:name w:val="footer"/>
    <w:basedOn w:val="Normal"/>
    <w:link w:val="FooterChar"/>
    <w:uiPriority w:val="99"/>
    <w:unhideWhenUsed/>
    <w:rsid w:val="000E506D"/>
    <w:pPr>
      <w:tabs>
        <w:tab w:val="center" w:pos="4680"/>
        <w:tab w:val="right" w:pos="936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0E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2866">
      <w:bodyDiv w:val="1"/>
      <w:marLeft w:val="0"/>
      <w:marRight w:val="0"/>
      <w:marTop w:val="0"/>
      <w:marBottom w:val="0"/>
      <w:divBdr>
        <w:top w:val="none" w:sz="0" w:space="0" w:color="auto"/>
        <w:left w:val="none" w:sz="0" w:space="0" w:color="auto"/>
        <w:bottom w:val="none" w:sz="0" w:space="0" w:color="auto"/>
        <w:right w:val="none" w:sz="0" w:space="0" w:color="auto"/>
      </w:divBdr>
      <w:divsChild>
        <w:div w:id="200091160">
          <w:marLeft w:val="0"/>
          <w:marRight w:val="0"/>
          <w:marTop w:val="0"/>
          <w:marBottom w:val="0"/>
          <w:divBdr>
            <w:top w:val="none" w:sz="0" w:space="0" w:color="auto"/>
            <w:left w:val="none" w:sz="0" w:space="0" w:color="auto"/>
            <w:bottom w:val="none" w:sz="0" w:space="0" w:color="auto"/>
            <w:right w:val="none" w:sz="0" w:space="0" w:color="auto"/>
          </w:divBdr>
          <w:divsChild>
            <w:div w:id="463622250">
              <w:marLeft w:val="0"/>
              <w:marRight w:val="0"/>
              <w:marTop w:val="0"/>
              <w:marBottom w:val="0"/>
              <w:divBdr>
                <w:top w:val="none" w:sz="0" w:space="0" w:color="auto"/>
                <w:left w:val="none" w:sz="0" w:space="0" w:color="auto"/>
                <w:bottom w:val="none" w:sz="0" w:space="0" w:color="auto"/>
                <w:right w:val="none" w:sz="0" w:space="0" w:color="auto"/>
              </w:divBdr>
              <w:divsChild>
                <w:div w:id="1547831998">
                  <w:marLeft w:val="0"/>
                  <w:marRight w:val="0"/>
                  <w:marTop w:val="0"/>
                  <w:marBottom w:val="0"/>
                  <w:divBdr>
                    <w:top w:val="none" w:sz="0" w:space="0" w:color="auto"/>
                    <w:left w:val="none" w:sz="0" w:space="0" w:color="auto"/>
                    <w:bottom w:val="none" w:sz="0" w:space="0" w:color="auto"/>
                    <w:right w:val="none" w:sz="0" w:space="0" w:color="auto"/>
                  </w:divBdr>
                  <w:divsChild>
                    <w:div w:id="10394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1.udel.edu/comm245/readings/GenderedMedia.pdf" TargetMode="External"/><Relationship Id="rId20" Type="http://schemas.openxmlformats.org/officeDocument/2006/relationships/theme" Target="theme/theme1.xml"/><Relationship Id="rId10" Type="http://schemas.openxmlformats.org/officeDocument/2006/relationships/hyperlink" Target="http://www.pbs.org/pov/girlmodel/infographic-model-fashion-industry/" TargetMode="External"/><Relationship Id="rId11" Type="http://schemas.openxmlformats.org/officeDocument/2006/relationships/hyperlink" Target="https://jezebel.com/5943926/counting-models-of-color-at-new-york-fashion-week-racial-diversity-is-growing" TargetMode="External"/><Relationship Id="rId12" Type="http://schemas.openxmlformats.org/officeDocument/2006/relationships/hyperlink" Target="https://youtu.be/9OfABnH6hGY"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ntechopen.com/books/perception-of-beauty/beauty-body-image-and-the-media" TargetMode="External"/><Relationship Id="rId8" Type="http://schemas.openxmlformats.org/officeDocument/2006/relationships/hyperlink" Target="https://shellygrabe.sites.ucsc.edu/wp-content/uploads/sites/41/2014/10/Grabe-Ward-Hyde-Media-Meta-PB-20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5524</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2017-12-05T17:00:00Z</dcterms:created>
  <dcterms:modified xsi:type="dcterms:W3CDTF">2017-12-05T17:00:00Z</dcterms:modified>
</cp:coreProperties>
</file>